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3B71" w14:textId="60F81551" w:rsidR="00056F06" w:rsidRPr="007E5F38" w:rsidRDefault="00056F06" w:rsidP="00D0111E">
      <w:pPr>
        <w:jc w:val="both"/>
        <w:rPr>
          <w:color w:val="000000" w:themeColor="text1"/>
          <w:lang w:val="tr-TR"/>
        </w:rPr>
      </w:pPr>
      <w:r w:rsidRPr="007E5F38">
        <w:rPr>
          <w:color w:val="000000" w:themeColor="text1"/>
          <w:lang w:val="tr-TR"/>
        </w:rPr>
        <w:t>Sevgili Öğrencilerimiz,</w:t>
      </w:r>
    </w:p>
    <w:p w14:paraId="3A7F7835" w14:textId="7D981269" w:rsidR="00392DCF" w:rsidRPr="009B31C0" w:rsidRDefault="009B31C0" w:rsidP="00D0111E">
      <w:pPr>
        <w:pStyle w:val="ListeParagraf"/>
        <w:numPr>
          <w:ilvl w:val="0"/>
          <w:numId w:val="8"/>
        </w:numPr>
        <w:contextualSpacing w:val="0"/>
        <w:jc w:val="both"/>
        <w:rPr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17</w:t>
      </w:r>
      <w:r w:rsidR="007A5B3F" w:rsidRPr="00FE4D7A">
        <w:rPr>
          <w:b/>
          <w:color w:val="000000" w:themeColor="text1"/>
          <w:lang w:val="tr-TR"/>
        </w:rPr>
        <w:t xml:space="preserve"> </w:t>
      </w:r>
      <w:r w:rsidR="00250532" w:rsidRPr="00FE4D7A">
        <w:rPr>
          <w:b/>
          <w:color w:val="000000" w:themeColor="text1"/>
          <w:lang w:val="tr-TR"/>
        </w:rPr>
        <w:t>Haziran</w:t>
      </w:r>
      <w:r w:rsidR="00056F06" w:rsidRPr="00FE4D7A">
        <w:rPr>
          <w:b/>
          <w:color w:val="000000" w:themeColor="text1"/>
          <w:lang w:val="tr-TR"/>
        </w:rPr>
        <w:t xml:space="preserve"> 202</w:t>
      </w:r>
      <w:r w:rsidR="00CE47E1" w:rsidRPr="00FE4D7A">
        <w:rPr>
          <w:b/>
          <w:color w:val="000000" w:themeColor="text1"/>
          <w:lang w:val="tr-TR"/>
        </w:rPr>
        <w:t>1</w:t>
      </w:r>
      <w:r w:rsidR="00250532">
        <w:rPr>
          <w:color w:val="000000" w:themeColor="text1"/>
          <w:lang w:val="tr-TR"/>
        </w:rPr>
        <w:t xml:space="preserve">, </w:t>
      </w:r>
      <w:r>
        <w:rPr>
          <w:color w:val="000000" w:themeColor="text1"/>
          <w:lang w:val="tr-TR"/>
        </w:rPr>
        <w:t xml:space="preserve">Perşembe günü </w:t>
      </w:r>
      <w:r w:rsidR="00250532">
        <w:rPr>
          <w:color w:val="000000" w:themeColor="text1"/>
          <w:lang w:val="tr-TR"/>
        </w:rPr>
        <w:t xml:space="preserve">saat </w:t>
      </w:r>
      <w:r>
        <w:rPr>
          <w:b/>
          <w:color w:val="000000" w:themeColor="text1"/>
          <w:lang w:val="tr-TR"/>
        </w:rPr>
        <w:t>14.00’da</w:t>
      </w:r>
      <w:r w:rsidR="00105EB5">
        <w:rPr>
          <w:color w:val="000000" w:themeColor="text1"/>
          <w:lang w:val="tr-TR"/>
        </w:rPr>
        <w:t xml:space="preserve"> </w:t>
      </w:r>
      <w:r w:rsidR="007A5B3F" w:rsidRPr="007E5F38">
        <w:rPr>
          <w:b/>
          <w:color w:val="000000" w:themeColor="text1"/>
          <w:u w:val="single"/>
          <w:lang w:val="tr-TR"/>
        </w:rPr>
        <w:t>ENG122 öğrencileri için</w:t>
      </w:r>
      <w:r w:rsidR="00056F06" w:rsidRPr="007E5F38">
        <w:rPr>
          <w:color w:val="000000" w:themeColor="text1"/>
          <w:lang w:val="tr-TR"/>
        </w:rPr>
        <w:t xml:space="preserve"> internet üzerinden eş zamanlı olarak </w:t>
      </w:r>
      <w:r w:rsidRPr="009B31C0">
        <w:rPr>
          <w:b/>
          <w:color w:val="000000" w:themeColor="text1"/>
          <w:lang w:val="tr-TR"/>
        </w:rPr>
        <w:t xml:space="preserve">ENG122 </w:t>
      </w:r>
      <w:r w:rsidR="00250532">
        <w:rPr>
          <w:b/>
          <w:color w:val="000000" w:themeColor="text1"/>
          <w:lang w:val="tr-TR"/>
        </w:rPr>
        <w:t xml:space="preserve">Final </w:t>
      </w:r>
      <w:r>
        <w:rPr>
          <w:b/>
          <w:color w:val="000000" w:themeColor="text1"/>
          <w:lang w:val="tr-TR"/>
        </w:rPr>
        <w:t xml:space="preserve">Telafi </w:t>
      </w:r>
      <w:r w:rsidR="00250532">
        <w:rPr>
          <w:b/>
          <w:color w:val="000000" w:themeColor="text1"/>
          <w:lang w:val="tr-TR"/>
        </w:rPr>
        <w:t>Sınavı</w:t>
      </w:r>
      <w:r w:rsidR="009B475E" w:rsidRPr="007E5F38">
        <w:rPr>
          <w:b/>
          <w:color w:val="000000" w:themeColor="text1"/>
          <w:lang w:val="tr-TR"/>
        </w:rPr>
        <w:t xml:space="preserve"> </w:t>
      </w:r>
      <w:r w:rsidR="00056F06" w:rsidRPr="007E5F38">
        <w:rPr>
          <w:color w:val="000000" w:themeColor="text1"/>
          <w:lang w:val="tr-TR"/>
        </w:rPr>
        <w:t>g</w:t>
      </w:r>
      <w:r w:rsidR="00392DCF" w:rsidRPr="007E5F38">
        <w:rPr>
          <w:color w:val="000000" w:themeColor="text1"/>
          <w:lang w:val="tr-TR"/>
        </w:rPr>
        <w:t xml:space="preserve">erçekleştirilecektir. </w:t>
      </w:r>
      <w:r w:rsidR="00D628D6">
        <w:rPr>
          <w:rFonts w:eastAsia="Times New Roman" w:cstheme="minorHAnsi"/>
          <w:color w:val="000000" w:themeColor="text1"/>
          <w:lang w:val="tr-TR" w:eastAsia="tr-TR"/>
        </w:rPr>
        <w:t>Bu sınav ENG122</w:t>
      </w:r>
      <w:r w:rsidR="00D0111E" w:rsidRPr="007E5F38">
        <w:rPr>
          <w:rFonts w:eastAsia="Times New Roman" w:cstheme="minorHAnsi"/>
          <w:color w:val="000000" w:themeColor="text1"/>
          <w:lang w:val="tr-TR" w:eastAsia="tr-TR"/>
        </w:rPr>
        <w:t xml:space="preserve"> dersinin Moodle sınıfında mevcut olup </w:t>
      </w:r>
      <w:r w:rsidR="00D0111E"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Safe Exam Browser </w:t>
      </w:r>
      <w:r w:rsidR="00D0111E" w:rsidRPr="007E5F38">
        <w:rPr>
          <w:rFonts w:eastAsia="Times New Roman" w:cstheme="minorHAnsi"/>
          <w:color w:val="000000" w:themeColor="text1"/>
          <w:lang w:val="tr-TR" w:eastAsia="tr-TR"/>
        </w:rPr>
        <w:t xml:space="preserve">kullanılarak yapılacaktır ve sınavın gözetmenliği Zoom üzerinden </w:t>
      </w:r>
      <w:r w:rsidR="00FE4D7A">
        <w:rPr>
          <w:rFonts w:eastAsia="Times New Roman" w:cstheme="minorHAnsi"/>
          <w:color w:val="000000" w:themeColor="text1"/>
          <w:lang w:val="tr-TR" w:eastAsia="tr-TR"/>
        </w:rPr>
        <w:t xml:space="preserve">kameralar açık şekilde </w:t>
      </w:r>
      <w:r w:rsidR="00D0111E" w:rsidRPr="007E5F38">
        <w:rPr>
          <w:rFonts w:eastAsia="Times New Roman" w:cstheme="minorHAnsi"/>
          <w:color w:val="000000" w:themeColor="text1"/>
          <w:lang w:val="tr-TR" w:eastAsia="tr-TR"/>
        </w:rPr>
        <w:t>olacaktır. Gerekli hazırlıkların ve duyuruların yapılabilmesi için öğr</w:t>
      </w:r>
      <w:r w:rsidR="00250532">
        <w:rPr>
          <w:rFonts w:eastAsia="Times New Roman" w:cstheme="minorHAnsi"/>
          <w:color w:val="000000" w:themeColor="text1"/>
          <w:lang w:val="tr-TR" w:eastAsia="tr-TR"/>
        </w:rPr>
        <w:t xml:space="preserve">encilerin </w:t>
      </w:r>
      <w:r>
        <w:rPr>
          <w:rFonts w:eastAsia="Times New Roman" w:cstheme="minorHAnsi"/>
          <w:b/>
          <w:color w:val="000000" w:themeColor="text1"/>
          <w:lang w:val="tr-TR" w:eastAsia="tr-TR"/>
        </w:rPr>
        <w:t>13:4</w:t>
      </w:r>
      <w:r w:rsidR="00437DAC" w:rsidRPr="00FE4D7A">
        <w:rPr>
          <w:rFonts w:eastAsia="Times New Roman" w:cstheme="minorHAnsi"/>
          <w:b/>
          <w:color w:val="000000" w:themeColor="text1"/>
          <w:lang w:val="tr-TR" w:eastAsia="tr-TR"/>
        </w:rPr>
        <w:t>0’da</w:t>
      </w:r>
      <w:r w:rsidR="00D0111E" w:rsidRPr="007E5F38">
        <w:rPr>
          <w:rFonts w:eastAsia="Times New Roman" w:cstheme="minorHAnsi"/>
          <w:color w:val="000000" w:themeColor="text1"/>
          <w:lang w:val="tr-TR" w:eastAsia="tr-TR"/>
        </w:rPr>
        <w:t xml:space="preserve"> Zoom oturumlarını açmış olması ve ilgili Zoom linkine giriş yapmış olması gerekmektedir.</w:t>
      </w:r>
      <w:r w:rsidR="00DF3D56">
        <w:rPr>
          <w:rFonts w:eastAsia="Times New Roman" w:cstheme="minorHAnsi"/>
          <w:color w:val="000000" w:themeColor="text1"/>
          <w:lang w:val="tr-TR" w:eastAsia="tr-TR"/>
        </w:rPr>
        <w:t xml:space="preserve"> Lütfen öğrenci kimliklerinizi yanınızda bulundurunuz.</w:t>
      </w:r>
    </w:p>
    <w:p w14:paraId="00EB96BC" w14:textId="4D4D0720" w:rsidR="009B31C0" w:rsidRPr="007E5F38" w:rsidRDefault="009B31C0" w:rsidP="009B31C0">
      <w:pPr>
        <w:pStyle w:val="ListeParagraf"/>
        <w:contextualSpacing w:val="0"/>
        <w:jc w:val="both"/>
        <w:rPr>
          <w:color w:val="000000" w:themeColor="text1"/>
          <w:lang w:val="tr-TR"/>
        </w:rPr>
      </w:pPr>
      <w:r w:rsidRPr="00AE76F1">
        <w:rPr>
          <w:rFonts w:eastAsia="Times New Roman" w:cstheme="minorHAnsi"/>
          <w:i/>
          <w:color w:val="000000" w:themeColor="text1"/>
          <w:lang w:val="tr-TR" w:eastAsia="tr-TR"/>
        </w:rPr>
        <w:t>NOT:</w:t>
      </w:r>
      <w:r>
        <w:rPr>
          <w:rFonts w:eastAsia="Times New Roman" w:cstheme="minorHAnsi"/>
          <w:color w:val="000000" w:themeColor="text1"/>
          <w:lang w:val="tr-TR" w:eastAsia="tr-TR"/>
        </w:rPr>
        <w:t xml:space="preserve"> </w:t>
      </w:r>
      <w:r w:rsidRPr="0023031C">
        <w:rPr>
          <w:rFonts w:eastAsia="Times New Roman" w:cstheme="minorHAnsi"/>
          <w:i/>
          <w:color w:val="212529"/>
          <w:sz w:val="24"/>
          <w:szCs w:val="24"/>
          <w:lang w:eastAsia="tr-TR"/>
        </w:rPr>
        <w:t>Sınava sadece midterm sınavına teknik sebeplerden dolayı katılamayan veya sınav sırasında yaşanan teknik aksaklıklardan dolayı sınavını tamamlayamayan ve webonline üzerinden</w:t>
      </w:r>
      <w:r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sınavdan sonra 3 gün içinde</w:t>
      </w:r>
      <w:r w:rsidRPr="0023031C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r w:rsidRPr="00C13C8A"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>ENG122</w:t>
      </w:r>
      <w:r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>FİNAL</w:t>
      </w:r>
      <w:r w:rsidRPr="0023031C"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 xml:space="preserve"> SINAV</w:t>
      </w:r>
      <w:r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>I</w:t>
      </w:r>
      <w:r w:rsidRPr="0023031C">
        <w:rPr>
          <w:rFonts w:eastAsia="Times New Roman" w:cstheme="minorHAnsi"/>
          <w:b/>
          <w:i/>
          <w:color w:val="212529"/>
          <w:sz w:val="24"/>
          <w:szCs w:val="24"/>
          <w:lang w:eastAsia="tr-TR"/>
        </w:rPr>
        <w:t xml:space="preserve"> TELAFİ TALEP FORMU</w:t>
      </w:r>
      <w:r w:rsidRPr="0023031C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’nu </w:t>
      </w:r>
      <w:r>
        <w:rPr>
          <w:rFonts w:eastAsia="Times New Roman" w:cstheme="minorHAnsi"/>
          <w:i/>
          <w:color w:val="212529"/>
          <w:sz w:val="24"/>
          <w:szCs w:val="24"/>
          <w:lang w:eastAsia="tr-TR"/>
        </w:rPr>
        <w:t>doldurmuş ve</w:t>
      </w:r>
      <w:r w:rsidRPr="0023031C">
        <w:rPr>
          <w:rFonts w:eastAsia="Times New Roman" w:cstheme="minorHAnsi"/>
          <w:i/>
          <w:color w:val="212529"/>
          <w:sz w:val="24"/>
          <w:szCs w:val="24"/>
          <w:lang w:eastAsia="tr-TR"/>
        </w:rPr>
        <w:t xml:space="preserve"> mazerati kabul edilmiş öğrenciler katılabilecektir.</w:t>
      </w:r>
    </w:p>
    <w:p w14:paraId="2F4EE673" w14:textId="77777777" w:rsidR="009B31C0" w:rsidRPr="007E5F38" w:rsidRDefault="009B31C0" w:rsidP="009B31C0">
      <w:pPr>
        <w:pStyle w:val="ListeParagraf"/>
        <w:contextualSpacing w:val="0"/>
        <w:jc w:val="both"/>
        <w:rPr>
          <w:color w:val="000000" w:themeColor="text1"/>
          <w:lang w:val="tr-TR"/>
        </w:rPr>
      </w:pPr>
    </w:p>
    <w:p w14:paraId="51E037AC" w14:textId="40757656" w:rsidR="00C846A5" w:rsidRPr="00250532" w:rsidRDefault="00C846A5" w:rsidP="00250532">
      <w:pPr>
        <w:pStyle w:val="ListeParagraf"/>
        <w:numPr>
          <w:ilvl w:val="0"/>
          <w:numId w:val="8"/>
        </w:numPr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Sınav </w:t>
      </w:r>
      <w:r w:rsidRPr="00C846A5">
        <w:rPr>
          <w:b/>
          <w:color w:val="000000" w:themeColor="text1"/>
          <w:lang w:val="tr-TR"/>
        </w:rPr>
        <w:t xml:space="preserve">WEBONLINE MOODLE ENG122 </w:t>
      </w:r>
      <w:r w:rsidR="00250532">
        <w:rPr>
          <w:b/>
          <w:color w:val="000000" w:themeColor="text1"/>
          <w:lang w:val="tr-TR"/>
        </w:rPr>
        <w:t xml:space="preserve">FİNAL </w:t>
      </w:r>
      <w:r w:rsidR="009B31C0">
        <w:rPr>
          <w:b/>
          <w:color w:val="000000" w:themeColor="text1"/>
          <w:lang w:val="tr-TR"/>
        </w:rPr>
        <w:t xml:space="preserve">TELAFİ </w:t>
      </w:r>
      <w:r w:rsidR="00250532">
        <w:rPr>
          <w:b/>
          <w:color w:val="000000" w:themeColor="text1"/>
          <w:lang w:val="tr-TR"/>
        </w:rPr>
        <w:t>SINAVI</w:t>
      </w:r>
      <w:r w:rsidRPr="00C846A5">
        <w:rPr>
          <w:b/>
          <w:color w:val="000000" w:themeColor="text1"/>
          <w:lang w:val="tr-TR"/>
        </w:rPr>
        <w:t xml:space="preserve"> Başlığı Altında</w:t>
      </w:r>
      <w:r>
        <w:rPr>
          <w:b/>
          <w:color w:val="000000" w:themeColor="text1"/>
          <w:lang w:val="tr-TR"/>
        </w:rPr>
        <w:t xml:space="preserve"> olacaktır</w:t>
      </w:r>
      <w:r w:rsidRPr="00C846A5">
        <w:rPr>
          <w:b/>
          <w:color w:val="000000" w:themeColor="text1"/>
          <w:lang w:val="tr-TR"/>
        </w:rPr>
        <w:t>:</w:t>
      </w:r>
    </w:p>
    <w:p w14:paraId="209EA935" w14:textId="32F1484E" w:rsidR="00CE47E1" w:rsidRDefault="00250532" w:rsidP="00C846A5">
      <w:pPr>
        <w:pStyle w:val="ListeParagraf"/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ENG122 Final </w:t>
      </w:r>
      <w:r w:rsidR="009B31C0">
        <w:rPr>
          <w:b/>
          <w:color w:val="000000" w:themeColor="text1"/>
          <w:lang w:val="tr-TR"/>
        </w:rPr>
        <w:t xml:space="preserve">Telafi </w:t>
      </w:r>
      <w:r>
        <w:rPr>
          <w:b/>
          <w:color w:val="000000" w:themeColor="text1"/>
          <w:lang w:val="tr-TR"/>
        </w:rPr>
        <w:t>sınavı</w:t>
      </w:r>
      <w:r w:rsidR="00CE47E1" w:rsidRPr="00C846A5">
        <w:rPr>
          <w:b/>
          <w:color w:val="000000" w:themeColor="text1"/>
          <w:lang w:val="tr-TR"/>
        </w:rPr>
        <w:t xml:space="preserve"> programı aşağıda belirtilmiştir. 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C846A5" w14:paraId="0058BDA7" w14:textId="77777777" w:rsidTr="00DF3D56">
        <w:trPr>
          <w:trHeight w:val="1881"/>
        </w:trPr>
        <w:tc>
          <w:tcPr>
            <w:tcW w:w="10348" w:type="dxa"/>
          </w:tcPr>
          <w:p w14:paraId="622F6B75" w14:textId="60949301" w:rsidR="003F749E" w:rsidRPr="003F749E" w:rsidRDefault="00C846A5" w:rsidP="00C846A5">
            <w:pPr>
              <w:pStyle w:val="ListeParagraf"/>
              <w:numPr>
                <w:ilvl w:val="0"/>
                <w:numId w:val="13"/>
              </w:numPr>
              <w:jc w:val="both"/>
              <w:rPr>
                <w:color w:val="000000" w:themeColor="text1"/>
                <w:lang w:val="tr-TR"/>
              </w:rPr>
            </w:pPr>
            <w:r w:rsidRPr="00C846A5">
              <w:rPr>
                <w:b/>
                <w:color w:val="000000" w:themeColor="text1"/>
                <w:lang w:val="tr-TR"/>
              </w:rPr>
              <w:t xml:space="preserve">ENG122 </w:t>
            </w:r>
            <w:r w:rsidR="00250532">
              <w:rPr>
                <w:b/>
                <w:color w:val="000000" w:themeColor="text1"/>
                <w:lang w:val="tr-TR"/>
              </w:rPr>
              <w:t xml:space="preserve">FINAL </w:t>
            </w:r>
            <w:r w:rsidR="009B31C0">
              <w:rPr>
                <w:b/>
                <w:color w:val="000000" w:themeColor="text1"/>
                <w:lang w:val="tr-TR"/>
              </w:rPr>
              <w:t xml:space="preserve">MAKE-UP </w:t>
            </w:r>
            <w:r w:rsidR="00250532">
              <w:rPr>
                <w:b/>
                <w:color w:val="000000" w:themeColor="text1"/>
                <w:lang w:val="tr-TR"/>
              </w:rPr>
              <w:t>EXAM</w:t>
            </w:r>
            <w:r w:rsidRPr="00C846A5">
              <w:rPr>
                <w:b/>
                <w:color w:val="000000" w:themeColor="text1"/>
                <w:lang w:val="tr-TR"/>
              </w:rPr>
              <w:t xml:space="preserve"> </w:t>
            </w:r>
          </w:p>
          <w:p w14:paraId="031330E0" w14:textId="13217324" w:rsidR="00250532" w:rsidRPr="00250532" w:rsidRDefault="00250532" w:rsidP="003F749E">
            <w:pPr>
              <w:pStyle w:val="ListeParagraf"/>
              <w:numPr>
                <w:ilvl w:val="0"/>
                <w:numId w:val="3"/>
              </w:numPr>
              <w:ind w:firstLine="450"/>
              <w:jc w:val="both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ENG122 FINAL </w:t>
            </w:r>
            <w:r w:rsidR="009B31C0">
              <w:rPr>
                <w:b/>
                <w:color w:val="000000" w:themeColor="text1"/>
                <w:lang w:val="tr-TR"/>
              </w:rPr>
              <w:t xml:space="preserve">MAKE-UP </w:t>
            </w:r>
            <w:r>
              <w:rPr>
                <w:b/>
                <w:color w:val="000000" w:themeColor="text1"/>
                <w:lang w:val="tr-TR"/>
              </w:rPr>
              <w:t xml:space="preserve">EXAM PART-1 </w:t>
            </w:r>
            <w:r w:rsidR="00C846A5" w:rsidRPr="00C846A5">
              <w:rPr>
                <w:b/>
                <w:color w:val="000000" w:themeColor="text1"/>
                <w:lang w:val="tr-TR"/>
              </w:rPr>
              <w:t xml:space="preserve">LISTENING </w:t>
            </w:r>
            <w:r>
              <w:rPr>
                <w:b/>
                <w:color w:val="000000" w:themeColor="text1"/>
                <w:lang w:val="tr-TR"/>
              </w:rPr>
              <w:t>(30 dk.)</w:t>
            </w:r>
          </w:p>
          <w:p w14:paraId="5D21276C" w14:textId="2C6DC99F" w:rsidR="00C846A5" w:rsidRPr="00C846A5" w:rsidRDefault="00250532" w:rsidP="00250532">
            <w:pPr>
              <w:pStyle w:val="ListeParagraf"/>
              <w:ind w:left="1170"/>
              <w:jc w:val="both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              Listening-1 (Lecture) (not alma) (dinleme metni 1</w:t>
            </w:r>
            <w:r w:rsidR="00C846A5" w:rsidRPr="00C846A5">
              <w:rPr>
                <w:b/>
                <w:color w:val="000000" w:themeColor="text1"/>
                <w:lang w:val="tr-TR"/>
              </w:rPr>
              <w:t xml:space="preserve"> kez dinlenecektir)</w:t>
            </w:r>
          </w:p>
          <w:p w14:paraId="5BF22F94" w14:textId="5D6CDFF6" w:rsidR="00C846A5" w:rsidRPr="00C846A5" w:rsidRDefault="00250532" w:rsidP="00C846A5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3</w:t>
            </w:r>
            <w:r w:rsidR="00C846A5">
              <w:rPr>
                <w:color w:val="000000" w:themeColor="text1"/>
                <w:lang w:val="tr-TR"/>
              </w:rPr>
              <w:t xml:space="preserve"> dk. Boşluk- N</w:t>
            </w:r>
            <w:r w:rsidR="00C846A5" w:rsidRPr="00C846A5">
              <w:rPr>
                <w:color w:val="000000" w:themeColor="text1"/>
                <w:lang w:val="tr-TR"/>
              </w:rPr>
              <w:t>ot alma kağıdının okunması için</w:t>
            </w:r>
          </w:p>
          <w:p w14:paraId="75181655" w14:textId="34D8D269" w:rsidR="00C846A5" w:rsidRPr="00C846A5" w:rsidRDefault="00C846A5" w:rsidP="00C846A5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 w:rsidRPr="00C846A5">
              <w:rPr>
                <w:color w:val="000000" w:themeColor="text1"/>
                <w:lang w:val="tr-TR"/>
              </w:rPr>
              <w:t>Dinleme (Metnin dinlenmesi)</w:t>
            </w:r>
          </w:p>
          <w:p w14:paraId="4D418A2A" w14:textId="77777777" w:rsidR="003F749E" w:rsidRDefault="00C846A5" w:rsidP="003F749E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10 dk. Süre- </w:t>
            </w:r>
            <w:r w:rsidRPr="00C846A5">
              <w:rPr>
                <w:color w:val="000000" w:themeColor="text1"/>
                <w:lang w:val="tr-TR"/>
              </w:rPr>
              <w:t>Sorulara geçilmesi</w:t>
            </w:r>
            <w:r>
              <w:rPr>
                <w:color w:val="000000" w:themeColor="text1"/>
                <w:lang w:val="tr-TR"/>
              </w:rPr>
              <w:t xml:space="preserve"> ve soruların cevaplanması</w:t>
            </w:r>
          </w:p>
          <w:p w14:paraId="781DB729" w14:textId="77777777" w:rsidR="00C846A5" w:rsidRDefault="00250532" w:rsidP="00250532">
            <w:pPr>
              <w:pStyle w:val="ListeParagraf"/>
              <w:ind w:left="1170"/>
              <w:jc w:val="both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              Listening-2</w:t>
            </w:r>
            <w:r w:rsidR="00C846A5" w:rsidRPr="003F749E">
              <w:rPr>
                <w:b/>
                <w:color w:val="000000" w:themeColor="text1"/>
                <w:lang w:val="tr-TR"/>
              </w:rPr>
              <w:t xml:space="preserve"> (</w:t>
            </w:r>
            <w:r>
              <w:rPr>
                <w:b/>
                <w:color w:val="000000" w:themeColor="text1"/>
                <w:lang w:val="tr-TR"/>
              </w:rPr>
              <w:t>Conversation) (dinleme metni 1</w:t>
            </w:r>
            <w:r w:rsidRPr="00C846A5">
              <w:rPr>
                <w:b/>
                <w:color w:val="000000" w:themeColor="text1"/>
                <w:lang w:val="tr-TR"/>
              </w:rPr>
              <w:t xml:space="preserve"> kez dinlenecektir)</w:t>
            </w:r>
          </w:p>
          <w:p w14:paraId="0BFDA289" w14:textId="77777777" w:rsidR="00250532" w:rsidRPr="00250532" w:rsidRDefault="00250532" w:rsidP="00250532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 w:rsidRPr="00250532">
              <w:rPr>
                <w:color w:val="000000" w:themeColor="text1"/>
                <w:lang w:val="tr-TR"/>
              </w:rPr>
              <w:t>2 dk. Boşluk- soruların okunması için</w:t>
            </w:r>
          </w:p>
          <w:p w14:paraId="5A860D27" w14:textId="77777777" w:rsidR="00250532" w:rsidRPr="00250532" w:rsidRDefault="00250532" w:rsidP="00250532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 w:rsidRPr="00250532">
              <w:rPr>
                <w:color w:val="000000" w:themeColor="text1"/>
                <w:lang w:val="tr-TR"/>
              </w:rPr>
              <w:t>Dinleme</w:t>
            </w:r>
          </w:p>
          <w:p w14:paraId="6ACB4762" w14:textId="77777777" w:rsidR="00250532" w:rsidRDefault="00250532" w:rsidP="00250532">
            <w:pPr>
              <w:pStyle w:val="ListeParagraf"/>
              <w:numPr>
                <w:ilvl w:val="4"/>
                <w:numId w:val="3"/>
              </w:numPr>
              <w:jc w:val="both"/>
              <w:rPr>
                <w:color w:val="000000" w:themeColor="text1"/>
                <w:lang w:val="tr-TR"/>
              </w:rPr>
            </w:pPr>
            <w:r w:rsidRPr="00250532">
              <w:rPr>
                <w:color w:val="000000" w:themeColor="text1"/>
                <w:lang w:val="tr-TR"/>
              </w:rPr>
              <w:t>2 dk. Süre-cevapların tamamlanması ve kontrolü</w:t>
            </w:r>
          </w:p>
          <w:p w14:paraId="55C43C9F" w14:textId="77777777" w:rsidR="009B31C0" w:rsidRDefault="00FE4D7A" w:rsidP="00250532">
            <w:pPr>
              <w:pStyle w:val="ListeParagraf"/>
              <w:numPr>
                <w:ilvl w:val="0"/>
                <w:numId w:val="15"/>
              </w:numPr>
              <w:ind w:firstLine="450"/>
              <w:jc w:val="both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ENG122 FINAL </w:t>
            </w:r>
            <w:r w:rsidR="009B31C0">
              <w:rPr>
                <w:b/>
                <w:color w:val="000000" w:themeColor="text1"/>
                <w:lang w:val="tr-TR"/>
              </w:rPr>
              <w:t xml:space="preserve">MAKE-UP </w:t>
            </w:r>
            <w:r>
              <w:rPr>
                <w:b/>
                <w:color w:val="000000" w:themeColor="text1"/>
                <w:lang w:val="tr-TR"/>
              </w:rPr>
              <w:t>EXA</w:t>
            </w:r>
            <w:r w:rsidR="00250532" w:rsidRPr="00250532">
              <w:rPr>
                <w:b/>
                <w:color w:val="000000" w:themeColor="text1"/>
                <w:lang w:val="tr-TR"/>
              </w:rPr>
              <w:t xml:space="preserve">M PART-2 VOCABULARY + SPEAKING </w:t>
            </w:r>
            <w:r>
              <w:rPr>
                <w:b/>
                <w:color w:val="000000" w:themeColor="text1"/>
                <w:lang w:val="tr-TR"/>
              </w:rPr>
              <w:t>(Discussion Strategies Test)</w:t>
            </w:r>
            <w:r w:rsidR="00250532">
              <w:rPr>
                <w:b/>
                <w:color w:val="000000" w:themeColor="text1"/>
                <w:lang w:val="tr-TR"/>
              </w:rPr>
              <w:t xml:space="preserve"> </w:t>
            </w:r>
            <w:r w:rsidR="009B31C0">
              <w:rPr>
                <w:b/>
                <w:color w:val="000000" w:themeColor="text1"/>
                <w:lang w:val="tr-TR"/>
              </w:rPr>
              <w:t xml:space="preserve">             </w:t>
            </w:r>
          </w:p>
          <w:p w14:paraId="1CF1B927" w14:textId="0B339ABF" w:rsidR="00250532" w:rsidRPr="00250532" w:rsidRDefault="00250532" w:rsidP="009B31C0">
            <w:pPr>
              <w:pStyle w:val="ListeParagraf"/>
              <w:ind w:left="1170"/>
              <w:jc w:val="both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(30 dk.)</w:t>
            </w:r>
          </w:p>
        </w:tc>
      </w:tr>
    </w:tbl>
    <w:p w14:paraId="114242EF" w14:textId="6347732D" w:rsidR="007A5B3F" w:rsidRPr="007E5F38" w:rsidRDefault="007A5B3F" w:rsidP="00250532">
      <w:pPr>
        <w:ind w:left="142" w:right="-115"/>
        <w:jc w:val="both"/>
        <w:rPr>
          <w:color w:val="000000" w:themeColor="text1"/>
          <w:lang w:val="tr-TR"/>
        </w:rPr>
      </w:pPr>
      <w:r w:rsidRPr="007E5F38">
        <w:rPr>
          <w:b/>
          <w:color w:val="000000" w:themeColor="text1"/>
          <w:u w:val="single"/>
          <w:lang w:val="tr-TR"/>
        </w:rPr>
        <w:t>UYARI-1:</w:t>
      </w:r>
      <w:r w:rsidRPr="007E5F38">
        <w:rPr>
          <w:color w:val="000000" w:themeColor="text1"/>
          <w:lang w:val="tr-TR"/>
        </w:rPr>
        <w:t xml:space="preserve"> Tüm bu boşluklar dinleme metni içerisinde önceden ayarlanmış ve o şekilde kaydedilmiştir. Bu nedenle dinleme kaydını bir kez başlattıktan sonra durdurmayınız. Süreli olduğu için sorun yaşayabilirsiniz.</w:t>
      </w:r>
    </w:p>
    <w:p w14:paraId="26A93CE6" w14:textId="4E4CE570" w:rsidR="007A5B3F" w:rsidRDefault="007A5B3F" w:rsidP="00FE4D7A">
      <w:pPr>
        <w:ind w:left="142" w:right="-115"/>
        <w:jc w:val="both"/>
        <w:rPr>
          <w:color w:val="000000" w:themeColor="text1"/>
          <w:lang w:val="tr-TR"/>
        </w:rPr>
      </w:pPr>
      <w:r w:rsidRPr="007E5F38">
        <w:rPr>
          <w:b/>
          <w:color w:val="000000" w:themeColor="text1"/>
          <w:u w:val="single"/>
          <w:lang w:val="tr-TR"/>
        </w:rPr>
        <w:t>UYARI-2:</w:t>
      </w:r>
      <w:r w:rsidRPr="007E5F38">
        <w:rPr>
          <w:color w:val="000000" w:themeColor="text1"/>
          <w:lang w:val="tr-TR"/>
        </w:rPr>
        <w:t xml:space="preserve"> </w:t>
      </w:r>
      <w:r w:rsidR="00D0111E" w:rsidRPr="007E5F38">
        <w:rPr>
          <w:color w:val="000000" w:themeColor="text1"/>
          <w:lang w:val="tr-TR"/>
        </w:rPr>
        <w:t xml:space="preserve">Öğrencilerin not alabilmeleri için yanlarında kurşun kalem ve boş bir dosya </w:t>
      </w:r>
      <w:r w:rsidR="007A0FE2" w:rsidRPr="007E5F38">
        <w:rPr>
          <w:color w:val="000000" w:themeColor="text1"/>
          <w:lang w:val="tr-TR"/>
        </w:rPr>
        <w:t>kâğıdı</w:t>
      </w:r>
      <w:r w:rsidR="00D0111E" w:rsidRPr="007E5F38">
        <w:rPr>
          <w:color w:val="000000" w:themeColor="text1"/>
          <w:lang w:val="tr-TR"/>
        </w:rPr>
        <w:t xml:space="preserve"> bulundurmaları gerekmektedir; dinleme parçasını dinlemeden ve not almadan soruların olduğu sayfaya geçen öğrencilerin </w:t>
      </w:r>
      <w:r w:rsidR="00D0111E" w:rsidRPr="00DF3D56">
        <w:rPr>
          <w:b/>
          <w:bCs/>
          <w:color w:val="000000" w:themeColor="text1"/>
          <w:lang w:val="tr-TR"/>
        </w:rPr>
        <w:t>bir önceki sayfaya geri dönmeleri mümkün değildir</w:t>
      </w:r>
      <w:r w:rsidR="00D0111E" w:rsidRPr="007E5F38">
        <w:rPr>
          <w:color w:val="000000" w:themeColor="text1"/>
          <w:lang w:val="tr-TR"/>
        </w:rPr>
        <w:t xml:space="preserve">. </w:t>
      </w:r>
      <w:r w:rsidRPr="007E5F38">
        <w:rPr>
          <w:color w:val="000000" w:themeColor="text1"/>
          <w:lang w:val="tr-TR"/>
        </w:rPr>
        <w:t xml:space="preserve">Dinleme bölümünde not alma ve dinleme işlemi bittikten sonra sorulara geçilecektir. </w:t>
      </w:r>
      <w:r w:rsidR="00FE4D7A">
        <w:rPr>
          <w:color w:val="000000" w:themeColor="text1"/>
          <w:lang w:val="tr-TR"/>
        </w:rPr>
        <w:t xml:space="preserve">Dinleme bölümü-1 bittikten sonra dinleme bölümü-2’ye geçilecektir. Bu sayfaya geçtikten sonra öğrencilerin </w:t>
      </w:r>
      <w:r w:rsidR="00FE4D7A" w:rsidRPr="00DF3D56">
        <w:rPr>
          <w:b/>
          <w:bCs/>
          <w:color w:val="000000" w:themeColor="text1"/>
          <w:lang w:val="tr-TR"/>
        </w:rPr>
        <w:t>bir önceki sayfaya geri dönmeleri mümkün değildir</w:t>
      </w:r>
      <w:r w:rsidR="00FE4D7A" w:rsidRPr="007E5F38">
        <w:rPr>
          <w:color w:val="000000" w:themeColor="text1"/>
          <w:lang w:val="tr-TR"/>
        </w:rPr>
        <w:t>.</w:t>
      </w:r>
    </w:p>
    <w:p w14:paraId="149CD3A0" w14:textId="13E4FE9B" w:rsidR="009B31C0" w:rsidRDefault="009B0A88" w:rsidP="0025053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tr-TR" w:eastAsia="tr-TR"/>
        </w:rPr>
      </w:pPr>
      <w:r w:rsidRPr="009B0A88">
        <w:rPr>
          <w:b/>
          <w:color w:val="000000" w:themeColor="text1"/>
          <w:u w:val="single"/>
          <w:lang w:val="tr-TR"/>
        </w:rPr>
        <w:t>Sınav için kullanacağınız Zoom linki dersin webonline sayfasında ilan edilmiştir.</w:t>
      </w:r>
    </w:p>
    <w:p w14:paraId="10A746C2" w14:textId="5DCCA701" w:rsidR="007A5B3F" w:rsidRPr="007E5F38" w:rsidRDefault="007A5B3F" w:rsidP="007A5B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color w:val="000000" w:themeColor="text1"/>
          <w:lang w:val="tr-TR" w:eastAsia="tr-TR"/>
        </w:rPr>
        <w:t>Bu sınavın uygulanması aşağıda belirtildiği şekilde olacaktır.</w:t>
      </w:r>
    </w:p>
    <w:p w14:paraId="7C5236CC" w14:textId="52B5F5B7" w:rsidR="007A5B3F" w:rsidRPr="007E5F38" w:rsidRDefault="007A5B3F" w:rsidP="00DF3D56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1418" w:hanging="284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Adım 1: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Sınavın gözetmenliği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 Zoom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üzerinden olacağından öğrenciler </w:t>
      </w:r>
      <w:r w:rsidR="00D0111E"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cep</w:t>
      </w:r>
      <w:r w:rsidR="007A0FE2">
        <w:rPr>
          <w:rFonts w:eastAsia="Times New Roman" w:cstheme="minorHAnsi"/>
          <w:b/>
          <w:bCs/>
          <w:color w:val="000000" w:themeColor="text1"/>
          <w:lang w:val="tr-TR" w:eastAsia="tr-TR"/>
        </w:rPr>
        <w:t xml:space="preserve"> 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telefonlarından</w:t>
      </w:r>
      <w:r w:rsidR="00D628D6">
        <w:rPr>
          <w:rFonts w:eastAsia="Times New Roman" w:cstheme="minorHAnsi"/>
          <w:b/>
          <w:bCs/>
          <w:color w:val="000000" w:themeColor="text1"/>
          <w:lang w:val="tr-TR" w:eastAsia="tr-TR"/>
        </w:rPr>
        <w:t>/bilgisay</w:t>
      </w:r>
      <w:r w:rsidR="007A0FE2">
        <w:rPr>
          <w:rFonts w:eastAsia="Times New Roman" w:cstheme="minorHAnsi"/>
          <w:b/>
          <w:bCs/>
          <w:color w:val="000000" w:themeColor="text1"/>
          <w:lang w:val="tr-TR" w:eastAsia="tr-TR"/>
        </w:rPr>
        <w:t>ar</w:t>
      </w:r>
      <w:r w:rsidR="00D628D6">
        <w:rPr>
          <w:rFonts w:eastAsia="Times New Roman" w:cstheme="minorHAnsi"/>
          <w:b/>
          <w:bCs/>
          <w:color w:val="000000" w:themeColor="text1"/>
          <w:lang w:val="tr-TR" w:eastAsia="tr-TR"/>
        </w:rPr>
        <w:t>dan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Zoom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oturumuna giriş yaparlar.</w:t>
      </w:r>
    </w:p>
    <w:p w14:paraId="790D2465" w14:textId="13574286" w:rsidR="007A5B3F" w:rsidRPr="007E5F38" w:rsidRDefault="007A5B3F" w:rsidP="00DF3D56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1418" w:hanging="284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Adım 2: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 xml:space="preserve">Gözetmen öğretim görevlisi </w:t>
      </w:r>
      <w:r w:rsidR="00F73C2D">
        <w:rPr>
          <w:rFonts w:eastAsia="Times New Roman" w:cstheme="minorHAnsi"/>
          <w:color w:val="000000" w:themeColor="text1"/>
          <w:lang w:val="tr-TR" w:eastAsia="tr-TR"/>
        </w:rPr>
        <w:t xml:space="preserve">listeye işaretleyerek ve </w:t>
      </w:r>
      <w:r w:rsidR="00E36EF8">
        <w:rPr>
          <w:rFonts w:eastAsia="Times New Roman" w:cstheme="minorHAnsi"/>
          <w:color w:val="000000" w:themeColor="text1"/>
          <w:lang w:val="tr-TR" w:eastAsia="tr-TR"/>
        </w:rPr>
        <w:t xml:space="preserve">“ekran görüntüsü” </w:t>
      </w:r>
      <w:r w:rsidR="00F73C2D">
        <w:rPr>
          <w:rFonts w:eastAsia="Times New Roman" w:cstheme="minorHAnsi"/>
          <w:color w:val="000000" w:themeColor="text1"/>
          <w:lang w:val="tr-TR" w:eastAsia="tr-TR"/>
        </w:rPr>
        <w:t>ile</w:t>
      </w:r>
      <w:r w:rsidR="00E36EF8">
        <w:rPr>
          <w:rFonts w:eastAsia="Times New Roman" w:cstheme="minorHAnsi"/>
          <w:color w:val="000000" w:themeColor="text1"/>
          <w:lang w:val="tr-TR" w:eastAsia="tr-TR"/>
        </w:rPr>
        <w:t xml:space="preserve"> 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sınav yoklamasını alır ve sınavda uyulacak kurallarla ilgili bilgilendirme yapar.</w:t>
      </w:r>
    </w:p>
    <w:p w14:paraId="083A334D" w14:textId="77777777" w:rsidR="007A5B3F" w:rsidRPr="007E5F38" w:rsidRDefault="007A5B3F" w:rsidP="00DF3D56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1418" w:hanging="284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Adım 3: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Sınav başlamadan 3 dakika önce aday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Safe Exam Browser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tarayıcısını çalıştırır ve </w:t>
      </w:r>
      <w:hyperlink r:id="rId5" w:history="1">
        <w:r w:rsidRPr="007E5F38">
          <w:rPr>
            <w:rFonts w:eastAsia="Times New Roman" w:cstheme="minorHAnsi"/>
            <w:color w:val="000000" w:themeColor="text1"/>
            <w:u w:val="single"/>
            <w:lang w:val="tr-TR" w:eastAsia="tr-TR"/>
          </w:rPr>
          <w:t>https://webonline.cankaya.edu.tr/</w:t>
        </w:r>
      </w:hyperlink>
      <w:r w:rsidRPr="007E5F38">
        <w:rPr>
          <w:rFonts w:eastAsia="Times New Roman" w:cstheme="minorHAnsi"/>
          <w:color w:val="000000" w:themeColor="text1"/>
          <w:lang w:val="tr-TR" w:eastAsia="tr-TR"/>
        </w:rPr>
        <w:t> adresine giriş yapar. Bu sınav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Safe Exam Browser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tarayıcısı üzerinden gerçekleştirilecektir. Diğer bir deyişle öğrenciler başka bir tarayıcı kullanarak bu sınava erişemezler.</w:t>
      </w:r>
    </w:p>
    <w:p w14:paraId="3BCEC725" w14:textId="77777777" w:rsidR="007A5B3F" w:rsidRPr="007E5F38" w:rsidRDefault="007A5B3F" w:rsidP="00DF3D56">
      <w:pPr>
        <w:numPr>
          <w:ilvl w:val="2"/>
          <w:numId w:val="8"/>
        </w:numPr>
        <w:tabs>
          <w:tab w:val="clear" w:pos="2160"/>
        </w:tabs>
        <w:spacing w:before="100" w:beforeAutospacing="1" w:after="100" w:afterAutospacing="1" w:line="240" w:lineRule="auto"/>
        <w:ind w:left="1418" w:hanging="284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Adım 4: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Öğrenciler sınav sorularını yanıtlar ve verilen sürenin bitiminden önce yanıtlarını sisteme kaydeder.</w:t>
      </w:r>
    </w:p>
    <w:p w14:paraId="06BABCCC" w14:textId="77777777" w:rsidR="007A5B3F" w:rsidRPr="007E5F38" w:rsidRDefault="007A5B3F" w:rsidP="00DF3D56">
      <w:pPr>
        <w:numPr>
          <w:ilvl w:val="2"/>
          <w:numId w:val="8"/>
        </w:numPr>
        <w:tabs>
          <w:tab w:val="clear" w:pos="2160"/>
          <w:tab w:val="num" w:pos="1560"/>
        </w:tabs>
        <w:spacing w:before="100" w:beforeAutospacing="1" w:after="100" w:afterAutospacing="1" w:line="240" w:lineRule="auto"/>
        <w:ind w:left="1418" w:hanging="284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Adım 5: Safe Exam Browser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tarayıcısı kapatılır. Gözetmen öğretim görevlisinin bilgilendirmesi ile aday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Zoom 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oturumundan çıkış yapar.</w:t>
      </w:r>
    </w:p>
    <w:p w14:paraId="44E9963B" w14:textId="77777777" w:rsidR="007A5B3F" w:rsidRPr="007E5F38" w:rsidRDefault="007A5B3F" w:rsidP="007A5B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color w:val="000000" w:themeColor="text1"/>
          <w:lang w:val="tr-TR" w:eastAsia="tr-TR"/>
        </w:rPr>
        <w:t>Öğrencilerimizin, aşağıda belirtilmiş hususlarla ilgili dikkat etmelerini rica ediyoruz.</w:t>
      </w:r>
    </w:p>
    <w:p w14:paraId="50353125" w14:textId="684A0430" w:rsidR="007A5B3F" w:rsidRPr="007E5F38" w:rsidRDefault="007A5B3F" w:rsidP="007A5B3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color w:val="000000" w:themeColor="text1"/>
          <w:lang w:val="tr-TR" w:eastAsia="tr-TR"/>
        </w:rPr>
        <w:lastRenderedPageBreak/>
        <w:t>Sınav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Safe Exam Browser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tarayıcısı üzerinden gerçekleştirileceğinden öğrencilerin herhangi bir sorun yaşamamaları için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en az iki gün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öncesinden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Safe Exam Browser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tarayıcılarının sorunsuz çalıştığını kontrol etmeleri sınavlarının sorunsuz geçmesi açısından önemlidir.</w:t>
      </w:r>
      <w:r w:rsidR="007A0FE2">
        <w:rPr>
          <w:rFonts w:eastAsia="Times New Roman" w:cstheme="minorHAnsi"/>
          <w:color w:val="000000" w:themeColor="text1"/>
          <w:lang w:val="tr-TR" w:eastAsia="tr-TR"/>
        </w:rPr>
        <w:t xml:space="preserve"> (Dersin webonline sayfasında Safe Exam Browser’ın test edilmesi için bir deneme sınavı bulunmaktadır.)</w:t>
      </w:r>
    </w:p>
    <w:p w14:paraId="0240DA21" w14:textId="6076032F" w:rsidR="00EF61E6" w:rsidRPr="007E5F38" w:rsidRDefault="007A5B3F" w:rsidP="00D0111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tr-TR" w:eastAsia="tr-TR"/>
        </w:rPr>
      </w:pPr>
      <w:r w:rsidRPr="007E5F38">
        <w:rPr>
          <w:rFonts w:eastAsia="Times New Roman" w:cstheme="minorHAnsi"/>
          <w:color w:val="000000" w:themeColor="text1"/>
          <w:lang w:val="tr-TR" w:eastAsia="tr-TR"/>
        </w:rPr>
        <w:t>Öğrencilerin </w:t>
      </w:r>
      <w:r w:rsidRPr="007E5F38">
        <w:rPr>
          <w:rFonts w:eastAsia="Times New Roman" w:cstheme="minorHAnsi"/>
          <w:b/>
          <w:bCs/>
          <w:color w:val="000000" w:themeColor="text1"/>
          <w:lang w:val="tr-TR" w:eastAsia="tr-TR"/>
        </w:rPr>
        <w:t>Zoom</w:t>
      </w:r>
      <w:r w:rsidRPr="007E5F38">
        <w:rPr>
          <w:rFonts w:eastAsia="Times New Roman" w:cstheme="minorHAnsi"/>
          <w:color w:val="000000" w:themeColor="text1"/>
          <w:lang w:val="tr-TR" w:eastAsia="tr-TR"/>
        </w:rPr>
        <w:t> oturumunda görünen isimlerini kendi adları ve soyadları şeklinde belirtmeleri beklenmektedir. Bununla ilgili olabilecek karışıklıklardan öğrencinin kendisi sorumludur.</w:t>
      </w:r>
    </w:p>
    <w:p w14:paraId="0CFCD6F1" w14:textId="0D4A68A8" w:rsidR="00EF61E6" w:rsidRDefault="00EF61E6" w:rsidP="009C35F8">
      <w:pPr>
        <w:spacing w:after="0" w:line="240" w:lineRule="auto"/>
        <w:ind w:firstLine="720"/>
        <w:jc w:val="both"/>
        <w:rPr>
          <w:color w:val="000000" w:themeColor="text1"/>
          <w:lang w:val="tr-TR"/>
        </w:rPr>
      </w:pPr>
      <w:r w:rsidRPr="007E5F38">
        <w:rPr>
          <w:color w:val="000000" w:themeColor="text1"/>
          <w:lang w:val="tr-TR"/>
        </w:rPr>
        <w:t>Sınavda başarılar dileriz.</w:t>
      </w:r>
    </w:p>
    <w:p w14:paraId="7A9DBA1D" w14:textId="0D2AA202" w:rsidR="00DF3D56" w:rsidRPr="007E5F38" w:rsidRDefault="00DF3D56" w:rsidP="009C35F8">
      <w:pPr>
        <w:spacing w:after="0" w:line="240" w:lineRule="auto"/>
        <w:ind w:firstLine="720"/>
        <w:jc w:val="both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>Çankaya Üniversitesi</w:t>
      </w:r>
    </w:p>
    <w:p w14:paraId="0049245D" w14:textId="67EA4F1A" w:rsidR="00D0111E" w:rsidRDefault="00D0111E" w:rsidP="009C35F8">
      <w:pPr>
        <w:spacing w:after="0" w:line="240" w:lineRule="auto"/>
        <w:ind w:firstLine="720"/>
        <w:jc w:val="both"/>
        <w:rPr>
          <w:color w:val="000000" w:themeColor="text1"/>
          <w:lang w:val="tr-TR"/>
        </w:rPr>
      </w:pPr>
      <w:r w:rsidRPr="007E5F38">
        <w:rPr>
          <w:color w:val="000000" w:themeColor="text1"/>
          <w:lang w:val="tr-TR"/>
        </w:rPr>
        <w:t>Modern Diller Birimi</w:t>
      </w:r>
    </w:p>
    <w:p w14:paraId="17BD673F" w14:textId="582E8A91" w:rsidR="009B4CBE" w:rsidRDefault="009B4CBE" w:rsidP="009C35F8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color w:val="000000" w:themeColor="text1"/>
          <w:lang w:val="tr-TR"/>
        </w:rPr>
      </w:pPr>
    </w:p>
    <w:p w14:paraId="0082FE4E" w14:textId="77777777" w:rsidR="009B0A88" w:rsidRDefault="009B0A88" w:rsidP="009B0A88">
      <w:pPr>
        <w:spacing w:after="0" w:line="240" w:lineRule="auto"/>
        <w:jc w:val="both"/>
        <w:rPr>
          <w:color w:val="000000" w:themeColor="text1"/>
          <w:lang w:val="tr-TR"/>
        </w:rPr>
      </w:pPr>
    </w:p>
    <w:p w14:paraId="368B5A67" w14:textId="320775D8" w:rsidR="00D0111E" w:rsidRPr="007E5F38" w:rsidRDefault="00056F06" w:rsidP="00D0111E">
      <w:pPr>
        <w:rPr>
          <w:rFonts w:cstheme="minorHAnsi"/>
        </w:rPr>
      </w:pPr>
      <w:r w:rsidRPr="007E5F38">
        <w:t xml:space="preserve"> </w:t>
      </w:r>
      <w:r w:rsidR="00D0111E" w:rsidRPr="007E5F38">
        <w:rPr>
          <w:rFonts w:cstheme="minorHAnsi"/>
        </w:rPr>
        <w:t>Dear students,</w:t>
      </w:r>
    </w:p>
    <w:p w14:paraId="1B17F052" w14:textId="668C28FF" w:rsidR="00D0111E" w:rsidRDefault="00D0111E" w:rsidP="004C0B18">
      <w:pPr>
        <w:numPr>
          <w:ilvl w:val="0"/>
          <w:numId w:val="10"/>
        </w:numPr>
        <w:jc w:val="both"/>
        <w:rPr>
          <w:rFonts w:cstheme="minorHAnsi"/>
        </w:rPr>
      </w:pPr>
      <w:r w:rsidRPr="007E5F38">
        <w:rPr>
          <w:rFonts w:cstheme="minorHAnsi"/>
        </w:rPr>
        <w:t xml:space="preserve">ENG122 </w:t>
      </w:r>
      <w:r w:rsidR="00250532">
        <w:rPr>
          <w:rFonts w:cstheme="minorHAnsi"/>
        </w:rPr>
        <w:t>FINAL</w:t>
      </w:r>
      <w:r w:rsidR="009B31C0">
        <w:rPr>
          <w:rFonts w:cstheme="minorHAnsi"/>
        </w:rPr>
        <w:t xml:space="preserve"> MAKE-UP</w:t>
      </w:r>
      <w:r w:rsidRPr="007E5F38">
        <w:rPr>
          <w:rFonts w:cstheme="minorHAnsi"/>
        </w:rPr>
        <w:t xml:space="preserve"> EXAM will be held synchronously (online) on </w:t>
      </w:r>
      <w:r w:rsidR="00250532">
        <w:rPr>
          <w:rFonts w:cstheme="minorHAnsi"/>
        </w:rPr>
        <w:t>Wednesday</w:t>
      </w:r>
      <w:r w:rsidRPr="007E5F38">
        <w:rPr>
          <w:rFonts w:cstheme="minorHAnsi"/>
        </w:rPr>
        <w:t xml:space="preserve">, </w:t>
      </w:r>
      <w:r w:rsidR="009B31C0">
        <w:rPr>
          <w:rFonts w:cstheme="minorHAnsi"/>
          <w:b/>
          <w:bCs/>
        </w:rPr>
        <w:t>17</w:t>
      </w:r>
      <w:r w:rsidR="00250532">
        <w:rPr>
          <w:rFonts w:cstheme="minorHAnsi"/>
          <w:b/>
          <w:bCs/>
        </w:rPr>
        <w:t xml:space="preserve"> June</w:t>
      </w:r>
      <w:r w:rsidRPr="007E5F38">
        <w:rPr>
          <w:rFonts w:cstheme="minorHAnsi"/>
          <w:b/>
          <w:bCs/>
        </w:rPr>
        <w:t xml:space="preserve"> 2021</w:t>
      </w:r>
      <w:r w:rsidR="00250532">
        <w:rPr>
          <w:rFonts w:cstheme="minorHAnsi"/>
        </w:rPr>
        <w:t xml:space="preserve"> </w:t>
      </w:r>
      <w:r w:rsidR="009B31C0">
        <w:rPr>
          <w:rFonts w:cstheme="minorHAnsi"/>
        </w:rPr>
        <w:t xml:space="preserve">at </w:t>
      </w:r>
      <w:r w:rsidR="009B31C0" w:rsidRPr="009B31C0">
        <w:rPr>
          <w:rFonts w:cstheme="minorHAnsi"/>
          <w:b/>
        </w:rPr>
        <w:t>14.00</w:t>
      </w:r>
      <w:r w:rsidR="009B31C0">
        <w:rPr>
          <w:rFonts w:cstheme="minorHAnsi"/>
          <w:b/>
        </w:rPr>
        <w:t xml:space="preserve"> .</w:t>
      </w:r>
      <w:r w:rsidRPr="007E5F38">
        <w:rPr>
          <w:rFonts w:cstheme="minorHAnsi"/>
        </w:rPr>
        <w:t xml:space="preserve"> The exam will be available on moodle class of ENG122 and can be accessed via </w:t>
      </w:r>
      <w:r w:rsidRPr="007E5F38">
        <w:rPr>
          <w:rFonts w:cstheme="minorHAnsi"/>
          <w:b/>
          <w:bCs/>
        </w:rPr>
        <w:t>Safe Exam Browser</w:t>
      </w:r>
      <w:r w:rsidRPr="007E5F38">
        <w:rPr>
          <w:rFonts w:cstheme="minorHAnsi"/>
        </w:rPr>
        <w:t> and the proctoring of the exam will be carried out on Zoom</w:t>
      </w:r>
      <w:r w:rsidR="00FE4D7A">
        <w:rPr>
          <w:rFonts w:cstheme="minorHAnsi"/>
        </w:rPr>
        <w:t xml:space="preserve"> with the cameras on</w:t>
      </w:r>
      <w:r w:rsidRPr="007E5F38">
        <w:rPr>
          <w:rFonts w:cstheme="minorHAnsi"/>
        </w:rPr>
        <w:t xml:space="preserve">. Students are expected to be present and open their zoom links and sign in the zoom link </w:t>
      </w:r>
      <w:r w:rsidR="00250532">
        <w:rPr>
          <w:rFonts w:cstheme="minorHAnsi"/>
        </w:rPr>
        <w:t xml:space="preserve">at </w:t>
      </w:r>
      <w:r w:rsidR="009B31C0">
        <w:rPr>
          <w:rFonts w:cstheme="minorHAnsi"/>
          <w:b/>
        </w:rPr>
        <w:t>13:4</w:t>
      </w:r>
      <w:r w:rsidR="00437DAC" w:rsidRPr="00FE4D7A">
        <w:rPr>
          <w:rFonts w:cstheme="minorHAnsi"/>
          <w:b/>
        </w:rPr>
        <w:t>0</w:t>
      </w:r>
      <w:r w:rsidRPr="007E5F38">
        <w:rPr>
          <w:rFonts w:cstheme="minorHAnsi"/>
        </w:rPr>
        <w:t xml:space="preserve"> in order for us to carry out all necessary exam procedures and make announcements.  </w:t>
      </w:r>
      <w:r w:rsidR="00DF3D56">
        <w:rPr>
          <w:rFonts w:cstheme="minorHAnsi"/>
        </w:rPr>
        <w:t xml:space="preserve">Please, do not forget your student ID cards. </w:t>
      </w:r>
    </w:p>
    <w:p w14:paraId="2A0DBE17" w14:textId="30397A92" w:rsidR="009B31C0" w:rsidRPr="007E5F38" w:rsidRDefault="009B31C0" w:rsidP="009B31C0">
      <w:pPr>
        <w:pStyle w:val="ListeParagraf"/>
        <w:jc w:val="both"/>
        <w:rPr>
          <w:rFonts w:cstheme="minorHAnsi"/>
        </w:rPr>
      </w:pPr>
      <w:r w:rsidRPr="009B31C0">
        <w:rPr>
          <w:rFonts w:cstheme="minorHAnsi"/>
          <w:b/>
          <w:i/>
        </w:rPr>
        <w:t>NOTE:</w:t>
      </w:r>
      <w:r w:rsidRPr="009B31C0">
        <w:rPr>
          <w:rFonts w:cstheme="minorHAnsi"/>
        </w:rPr>
        <w:t xml:space="preserve"> </w:t>
      </w:r>
      <w:r w:rsidRPr="009B31C0">
        <w:rPr>
          <w:rFonts w:cstheme="minorHAnsi"/>
          <w:i/>
          <w:color w:val="212529"/>
          <w:sz w:val="24"/>
          <w:szCs w:val="24"/>
        </w:rPr>
        <w:t xml:space="preserve">Only students who could not attend or complete the exam because of technical problems will be able to take the make-up exam on condition that s/he has filled in the </w:t>
      </w:r>
      <w:r w:rsidRPr="009B31C0">
        <w:rPr>
          <w:rFonts w:cstheme="minorHAnsi"/>
          <w:b/>
          <w:i/>
          <w:color w:val="212529"/>
          <w:sz w:val="24"/>
          <w:szCs w:val="24"/>
        </w:rPr>
        <w:t>MAKEUP REQUEST FORM</w:t>
      </w:r>
      <w:r w:rsidRPr="009B31C0">
        <w:rPr>
          <w:rFonts w:cstheme="minorHAnsi"/>
          <w:i/>
          <w:color w:val="212529"/>
          <w:sz w:val="24"/>
          <w:szCs w:val="24"/>
        </w:rPr>
        <w:t xml:space="preserve"> on moodle with an acceptable excuse within 3 days after the exam and that has been accepted to take the exam by Modern Languages Unit.</w:t>
      </w:r>
    </w:p>
    <w:p w14:paraId="1C9D1198" w14:textId="6FB854E2" w:rsidR="00C846A5" w:rsidRDefault="00C846A5" w:rsidP="00104532">
      <w:pPr>
        <w:pStyle w:val="ListeParagraf"/>
        <w:numPr>
          <w:ilvl w:val="0"/>
          <w:numId w:val="14"/>
        </w:numPr>
        <w:ind w:left="709" w:hanging="283"/>
        <w:jc w:val="both"/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 xml:space="preserve">The exam will be under </w:t>
      </w:r>
      <w:r w:rsidR="00250532">
        <w:rPr>
          <w:b/>
          <w:color w:val="000000" w:themeColor="text1"/>
          <w:lang w:val="tr-TR"/>
        </w:rPr>
        <w:t xml:space="preserve">FINAL </w:t>
      </w:r>
      <w:r w:rsidR="009B31C0">
        <w:rPr>
          <w:b/>
          <w:color w:val="000000" w:themeColor="text1"/>
          <w:lang w:val="tr-TR"/>
        </w:rPr>
        <w:t xml:space="preserve">MAKE-UP </w:t>
      </w:r>
      <w:r w:rsidR="00250532">
        <w:rPr>
          <w:b/>
          <w:color w:val="000000" w:themeColor="text1"/>
          <w:lang w:val="tr-TR"/>
        </w:rPr>
        <w:t>EXAM title</w:t>
      </w:r>
      <w:r w:rsidR="00F752D6">
        <w:rPr>
          <w:b/>
          <w:color w:val="000000" w:themeColor="text1"/>
          <w:lang w:val="tr-TR"/>
        </w:rPr>
        <w:t xml:space="preserve"> on </w:t>
      </w:r>
      <w:r w:rsidR="00F752D6" w:rsidRPr="00F752D6">
        <w:rPr>
          <w:b/>
          <w:color w:val="000000" w:themeColor="text1"/>
          <w:lang w:val="tr-TR"/>
        </w:rPr>
        <w:t>WEBONLINE MOODLE ENG122</w:t>
      </w:r>
      <w:r>
        <w:rPr>
          <w:b/>
          <w:color w:val="000000" w:themeColor="text1"/>
          <w:lang w:val="tr-TR"/>
        </w:rPr>
        <w:t>:</w:t>
      </w:r>
    </w:p>
    <w:p w14:paraId="7B767464" w14:textId="632E12EF" w:rsidR="00390F47" w:rsidRPr="00104532" w:rsidRDefault="00104532" w:rsidP="00104532">
      <w:pPr>
        <w:jc w:val="both"/>
        <w:rPr>
          <w:b/>
          <w:color w:val="000000" w:themeColor="text1"/>
          <w:lang w:val="tr-TR"/>
        </w:rPr>
      </w:pPr>
      <w:r w:rsidRPr="00104532">
        <w:rPr>
          <w:b/>
        </w:rPr>
        <w:t xml:space="preserve">Parts of the </w:t>
      </w:r>
      <w:r w:rsidR="00390F47">
        <w:rPr>
          <w:b/>
        </w:rPr>
        <w:t>final</w:t>
      </w:r>
      <w:r w:rsidRPr="00104532">
        <w:rPr>
          <w:b/>
        </w:rPr>
        <w:t xml:space="preserve"> exam will be executed as follows:</w:t>
      </w:r>
      <w:r w:rsidRPr="00104532">
        <w:rPr>
          <w:b/>
          <w:color w:val="000000" w:themeColor="text1"/>
          <w:lang w:val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10501"/>
      </w:tblGrid>
      <w:tr w:rsidR="00104532" w14:paraId="6677D73F" w14:textId="77777777" w:rsidTr="00104532">
        <w:tc>
          <w:tcPr>
            <w:tcW w:w="10501" w:type="dxa"/>
          </w:tcPr>
          <w:p w14:paraId="3EFDE1C8" w14:textId="3B9C600B" w:rsidR="003F749E" w:rsidRPr="00390F47" w:rsidRDefault="00104532" w:rsidP="00390F47">
            <w:pPr>
              <w:pStyle w:val="ListeParagraf"/>
              <w:numPr>
                <w:ilvl w:val="0"/>
                <w:numId w:val="13"/>
              </w:numPr>
              <w:jc w:val="both"/>
            </w:pPr>
            <w:r w:rsidRPr="00104532">
              <w:rPr>
                <w:b/>
                <w:color w:val="000000" w:themeColor="text1"/>
                <w:lang w:val="tr-TR"/>
              </w:rPr>
              <w:t xml:space="preserve">ENG122 </w:t>
            </w:r>
            <w:r w:rsidR="00390F47">
              <w:rPr>
                <w:b/>
                <w:color w:val="000000" w:themeColor="text1"/>
                <w:lang w:val="tr-TR"/>
              </w:rPr>
              <w:t xml:space="preserve">FINAL </w:t>
            </w:r>
            <w:r w:rsidR="009B31C0">
              <w:rPr>
                <w:b/>
                <w:color w:val="000000" w:themeColor="text1"/>
                <w:lang w:val="tr-TR"/>
              </w:rPr>
              <w:t xml:space="preserve">MAKE-UP </w:t>
            </w:r>
            <w:r w:rsidR="00390F47">
              <w:rPr>
                <w:b/>
                <w:color w:val="000000" w:themeColor="text1"/>
                <w:lang w:val="tr-TR"/>
              </w:rPr>
              <w:t>EXAM</w:t>
            </w:r>
          </w:p>
          <w:p w14:paraId="7210B235" w14:textId="117B38BF" w:rsidR="00390F47" w:rsidRPr="00390F47" w:rsidRDefault="00390F47" w:rsidP="00390F47">
            <w:pPr>
              <w:pStyle w:val="ListeParagraf"/>
              <w:numPr>
                <w:ilvl w:val="0"/>
                <w:numId w:val="15"/>
              </w:numPr>
              <w:tabs>
                <w:tab w:val="left" w:pos="1014"/>
              </w:tabs>
              <w:ind w:firstLine="11"/>
              <w:jc w:val="both"/>
              <w:rPr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ENG122 FINAL </w:t>
            </w:r>
            <w:r w:rsidR="009B31C0">
              <w:rPr>
                <w:b/>
                <w:color w:val="000000" w:themeColor="text1"/>
                <w:lang w:val="tr-TR"/>
              </w:rPr>
              <w:t xml:space="preserve">MAKE-UP </w:t>
            </w:r>
            <w:r>
              <w:rPr>
                <w:b/>
                <w:color w:val="000000" w:themeColor="text1"/>
                <w:lang w:val="tr-TR"/>
              </w:rPr>
              <w:t xml:space="preserve">EXAM PART-1 </w:t>
            </w:r>
            <w:r w:rsidRPr="00C846A5">
              <w:rPr>
                <w:b/>
                <w:color w:val="000000" w:themeColor="text1"/>
                <w:lang w:val="tr-TR"/>
              </w:rPr>
              <w:t xml:space="preserve">LISTENING </w:t>
            </w:r>
            <w:r>
              <w:rPr>
                <w:b/>
                <w:color w:val="000000" w:themeColor="text1"/>
                <w:lang w:val="tr-TR"/>
              </w:rPr>
              <w:t>(30 mins.)</w:t>
            </w:r>
          </w:p>
          <w:p w14:paraId="1397D408" w14:textId="29F8D535" w:rsidR="00104532" w:rsidRPr="007E5F38" w:rsidRDefault="00390F47" w:rsidP="00390F47">
            <w:pPr>
              <w:pStyle w:val="ListeParagraf"/>
              <w:jc w:val="both"/>
            </w:pPr>
            <w:r>
              <w:rPr>
                <w:b/>
                <w:color w:val="000000" w:themeColor="text1"/>
                <w:lang w:val="tr-TR"/>
              </w:rPr>
              <w:t xml:space="preserve">               Listeni</w:t>
            </w:r>
            <w:r w:rsidRPr="00104532">
              <w:rPr>
                <w:b/>
                <w:color w:val="000000" w:themeColor="text1"/>
                <w:lang w:val="tr-TR"/>
              </w:rPr>
              <w:t>ng</w:t>
            </w:r>
            <w:r>
              <w:rPr>
                <w:b/>
                <w:color w:val="000000" w:themeColor="text1"/>
                <w:lang w:val="tr-TR"/>
              </w:rPr>
              <w:t>-1</w:t>
            </w:r>
            <w:r w:rsidRPr="00104532">
              <w:rPr>
                <w:b/>
                <w:color w:val="000000" w:themeColor="text1"/>
                <w:lang w:val="tr-TR"/>
              </w:rPr>
              <w:t xml:space="preserve"> </w:t>
            </w:r>
            <w:r w:rsidR="00104532" w:rsidRPr="00104532">
              <w:rPr>
                <w:b/>
                <w:color w:val="000000" w:themeColor="text1"/>
                <w:lang w:val="tr-TR"/>
              </w:rPr>
              <w:t>(</w:t>
            </w:r>
            <w:r w:rsidR="00104532" w:rsidRPr="00104532">
              <w:rPr>
                <w:b/>
              </w:rPr>
              <w:t>L</w:t>
            </w:r>
            <w:r>
              <w:rPr>
                <w:b/>
              </w:rPr>
              <w:t>ecture</w:t>
            </w:r>
            <w:r w:rsidR="00104532" w:rsidRPr="00104532">
              <w:rPr>
                <w:b/>
              </w:rPr>
              <w:t>- note-taking) (</w:t>
            </w:r>
            <w:r w:rsidR="00434EB9">
              <w:rPr>
                <w:b/>
              </w:rPr>
              <w:t>You are going to hear the listening text</w:t>
            </w:r>
            <w:r w:rsidR="00104532" w:rsidRPr="00104532">
              <w:rPr>
                <w:b/>
              </w:rPr>
              <w:t xml:space="preserve"> </w:t>
            </w:r>
            <w:r>
              <w:rPr>
                <w:b/>
              </w:rPr>
              <w:t>ONCE</w:t>
            </w:r>
            <w:r w:rsidR="00434EB9">
              <w:rPr>
                <w:b/>
              </w:rPr>
              <w:t>.</w:t>
            </w:r>
            <w:r w:rsidR="00104532" w:rsidRPr="00104532">
              <w:rPr>
                <w:b/>
              </w:rPr>
              <w:t>)</w:t>
            </w:r>
          </w:p>
          <w:p w14:paraId="42ADE42A" w14:textId="2F281A64" w:rsidR="00104532" w:rsidRPr="00104532" w:rsidRDefault="00390F47" w:rsidP="00390F47">
            <w:pPr>
              <w:pStyle w:val="ListeParagraf"/>
              <w:numPr>
                <w:ilvl w:val="4"/>
                <w:numId w:val="13"/>
              </w:numPr>
              <w:jc w:val="both"/>
            </w:pPr>
            <w:r>
              <w:t>3</w:t>
            </w:r>
            <w:r w:rsidR="003F749E">
              <w:t xml:space="preserve"> min</w:t>
            </w:r>
            <w:r>
              <w:t>s</w:t>
            </w:r>
            <w:r w:rsidR="00104532" w:rsidRPr="00104532">
              <w:t xml:space="preserve">. silence (to go over the note-taking sheet) </w:t>
            </w:r>
          </w:p>
          <w:p w14:paraId="2416EE02" w14:textId="56C931F1" w:rsidR="00104532" w:rsidRPr="00104532" w:rsidRDefault="00104532" w:rsidP="00390F47">
            <w:pPr>
              <w:pStyle w:val="ListeParagraf"/>
              <w:numPr>
                <w:ilvl w:val="4"/>
                <w:numId w:val="13"/>
              </w:numPr>
              <w:jc w:val="both"/>
            </w:pPr>
            <w:r w:rsidRPr="00104532">
              <w:t>Listening (listening to the</w:t>
            </w:r>
            <w:r w:rsidR="00390F47">
              <w:t xml:space="preserve"> text)</w:t>
            </w:r>
          </w:p>
          <w:p w14:paraId="73E99E4C" w14:textId="0CDE1898" w:rsidR="003F749E" w:rsidRDefault="00104532" w:rsidP="00390F47">
            <w:pPr>
              <w:pStyle w:val="ListeParagraf"/>
              <w:numPr>
                <w:ilvl w:val="4"/>
                <w:numId w:val="13"/>
              </w:numPr>
              <w:jc w:val="both"/>
            </w:pPr>
            <w:r w:rsidRPr="00104532">
              <w:t>10 mins. (To go to the questions page and answer the questions)</w:t>
            </w:r>
          </w:p>
          <w:p w14:paraId="526BC868" w14:textId="77777777" w:rsidR="00390F47" w:rsidRDefault="00390F47" w:rsidP="00390F47">
            <w:pPr>
              <w:pStyle w:val="ListeParagraf"/>
              <w:jc w:val="both"/>
              <w:rPr>
                <w:b/>
              </w:rPr>
            </w:pPr>
            <w:r>
              <w:rPr>
                <w:b/>
                <w:color w:val="000000" w:themeColor="text1"/>
                <w:lang w:val="tr-TR"/>
              </w:rPr>
              <w:t xml:space="preserve">               Listening-2</w:t>
            </w:r>
            <w:r w:rsidRPr="003F749E">
              <w:rPr>
                <w:b/>
                <w:color w:val="000000" w:themeColor="text1"/>
                <w:lang w:val="tr-TR"/>
              </w:rPr>
              <w:t xml:space="preserve"> (</w:t>
            </w:r>
            <w:r>
              <w:rPr>
                <w:b/>
                <w:color w:val="000000" w:themeColor="text1"/>
                <w:lang w:val="tr-TR"/>
              </w:rPr>
              <w:t xml:space="preserve">Conversation) </w:t>
            </w:r>
            <w:r w:rsidRPr="00104532">
              <w:rPr>
                <w:b/>
              </w:rPr>
              <w:t>(</w:t>
            </w:r>
            <w:r>
              <w:rPr>
                <w:b/>
              </w:rPr>
              <w:t>You are going to hear the listening text</w:t>
            </w:r>
            <w:r w:rsidRPr="00104532">
              <w:rPr>
                <w:b/>
              </w:rPr>
              <w:t xml:space="preserve"> </w:t>
            </w:r>
            <w:r>
              <w:rPr>
                <w:b/>
              </w:rPr>
              <w:t>ONCE.</w:t>
            </w:r>
            <w:r w:rsidRPr="00104532">
              <w:rPr>
                <w:b/>
              </w:rPr>
              <w:t>)</w:t>
            </w:r>
          </w:p>
          <w:p w14:paraId="66021AAE" w14:textId="099E81AA" w:rsidR="00390F47" w:rsidRPr="00390F47" w:rsidRDefault="00390F47" w:rsidP="00390F47">
            <w:pPr>
              <w:pStyle w:val="ListeParagraf"/>
              <w:numPr>
                <w:ilvl w:val="0"/>
                <w:numId w:val="17"/>
              </w:numPr>
              <w:ind w:left="3566" w:hanging="284"/>
              <w:jc w:val="both"/>
            </w:pPr>
            <w:r w:rsidRPr="00390F47">
              <w:rPr>
                <w:color w:val="000000" w:themeColor="text1"/>
                <w:lang w:val="tr-TR"/>
              </w:rPr>
              <w:t>2 mins. silence- (to go over the questions)</w:t>
            </w:r>
          </w:p>
          <w:p w14:paraId="79C663FE" w14:textId="2FCD1512" w:rsidR="00390F47" w:rsidRPr="00390F47" w:rsidRDefault="00390F47" w:rsidP="00390F47">
            <w:pPr>
              <w:pStyle w:val="ListeParagraf"/>
              <w:numPr>
                <w:ilvl w:val="4"/>
                <w:numId w:val="13"/>
              </w:numPr>
              <w:jc w:val="both"/>
            </w:pPr>
            <w:r>
              <w:rPr>
                <w:color w:val="000000" w:themeColor="text1"/>
                <w:lang w:val="tr-TR"/>
              </w:rPr>
              <w:t xml:space="preserve">Listening </w:t>
            </w:r>
            <w:r w:rsidRPr="00104532">
              <w:t>(listening to the</w:t>
            </w:r>
            <w:r>
              <w:t xml:space="preserve"> text)</w:t>
            </w:r>
          </w:p>
          <w:p w14:paraId="3F622D60" w14:textId="25A0DDA4" w:rsidR="00390F47" w:rsidRPr="00390F47" w:rsidRDefault="00390F47" w:rsidP="00390F47">
            <w:pPr>
              <w:pStyle w:val="ListeParagraf"/>
              <w:numPr>
                <w:ilvl w:val="4"/>
                <w:numId w:val="13"/>
              </w:num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2 mins. silence-(to check the answers)</w:t>
            </w:r>
          </w:p>
          <w:p w14:paraId="59D1119E" w14:textId="77777777" w:rsidR="009B31C0" w:rsidRDefault="00390F47" w:rsidP="00390F47">
            <w:pPr>
              <w:pStyle w:val="ListeParagraf"/>
              <w:numPr>
                <w:ilvl w:val="0"/>
                <w:numId w:val="15"/>
              </w:numPr>
              <w:tabs>
                <w:tab w:val="left" w:pos="1014"/>
              </w:tabs>
              <w:ind w:left="731" w:firstLine="0"/>
              <w:jc w:val="both"/>
              <w:rPr>
                <w:b/>
                <w:color w:val="000000" w:themeColor="text1"/>
                <w:lang w:val="tr-TR"/>
              </w:rPr>
            </w:pPr>
            <w:r w:rsidRPr="00250532">
              <w:rPr>
                <w:b/>
                <w:color w:val="000000" w:themeColor="text1"/>
                <w:lang w:val="tr-TR"/>
              </w:rPr>
              <w:t xml:space="preserve">ENG122 FINAL </w:t>
            </w:r>
            <w:r w:rsidR="009B31C0">
              <w:rPr>
                <w:b/>
                <w:color w:val="000000" w:themeColor="text1"/>
                <w:lang w:val="tr-TR"/>
              </w:rPr>
              <w:t>MAKE-UP EXA</w:t>
            </w:r>
            <w:r w:rsidRPr="00250532">
              <w:rPr>
                <w:b/>
                <w:color w:val="000000" w:themeColor="text1"/>
                <w:lang w:val="tr-TR"/>
              </w:rPr>
              <w:t xml:space="preserve">M PART-2 VOCABULARY + SPEAKING </w:t>
            </w:r>
            <w:r w:rsidR="00FE4D7A">
              <w:rPr>
                <w:b/>
                <w:color w:val="000000" w:themeColor="text1"/>
                <w:lang w:val="tr-TR"/>
              </w:rPr>
              <w:t>(Discussion Strategies Test)</w:t>
            </w:r>
            <w:r>
              <w:rPr>
                <w:b/>
                <w:color w:val="000000" w:themeColor="text1"/>
                <w:lang w:val="tr-TR"/>
              </w:rPr>
              <w:t xml:space="preserve"> </w:t>
            </w:r>
          </w:p>
          <w:p w14:paraId="3EE4B16F" w14:textId="46CDA21D" w:rsidR="00104532" w:rsidRPr="00390F47" w:rsidRDefault="00390F47" w:rsidP="009B31C0">
            <w:pPr>
              <w:pStyle w:val="ListeParagraf"/>
              <w:tabs>
                <w:tab w:val="left" w:pos="1014"/>
              </w:tabs>
              <w:ind w:left="731"/>
              <w:jc w:val="both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(30 mins.)</w:t>
            </w:r>
          </w:p>
        </w:tc>
      </w:tr>
    </w:tbl>
    <w:p w14:paraId="62C568FF" w14:textId="3775D06F" w:rsidR="007E5F38" w:rsidRPr="007E5F38" w:rsidRDefault="007E5F38" w:rsidP="00104532">
      <w:pPr>
        <w:jc w:val="both"/>
      </w:pPr>
      <w:r w:rsidRPr="007E5F38">
        <w:rPr>
          <w:b/>
          <w:u w:val="single"/>
        </w:rPr>
        <w:t>WARNING</w:t>
      </w:r>
      <w:r w:rsidR="00A707FC" w:rsidRPr="007E5F38">
        <w:rPr>
          <w:b/>
          <w:u w:val="single"/>
        </w:rPr>
        <w:t>-1:</w:t>
      </w:r>
      <w:r w:rsidR="00A707FC" w:rsidRPr="007E5F38">
        <w:t xml:space="preserve"> </w:t>
      </w:r>
      <w:r w:rsidRPr="007E5F38">
        <w:t>All of the necessary silent periods and pauses are included in the recording. For</w:t>
      </w:r>
      <w:r>
        <w:t xml:space="preserve"> t</w:t>
      </w:r>
      <w:r w:rsidRPr="007E5F38">
        <w:t xml:space="preserve">his reason, do not stop the recording once you have </w:t>
      </w:r>
      <w:r w:rsidR="008019E0">
        <w:t>clicked on the “play” button</w:t>
      </w:r>
      <w:r w:rsidRPr="007E5F38">
        <w:t xml:space="preserve">. </w:t>
      </w:r>
      <w:r w:rsidR="008019E0">
        <w:t xml:space="preserve">You may experience problems related to timing. </w:t>
      </w:r>
    </w:p>
    <w:p w14:paraId="339EA376" w14:textId="4FB9BF4E" w:rsidR="006159E7" w:rsidRPr="00104532" w:rsidRDefault="007E5F38" w:rsidP="00104532">
      <w:pPr>
        <w:jc w:val="both"/>
      </w:pPr>
      <w:r w:rsidRPr="007E5F38">
        <w:rPr>
          <w:b/>
          <w:u w:val="single"/>
        </w:rPr>
        <w:t>WARNING</w:t>
      </w:r>
      <w:r w:rsidR="00A707FC" w:rsidRPr="007E5F38">
        <w:rPr>
          <w:b/>
          <w:u w:val="single"/>
        </w:rPr>
        <w:t>-2:</w:t>
      </w:r>
      <w:r w:rsidR="00A707FC" w:rsidRPr="007E5F38">
        <w:t xml:space="preserve"> </w:t>
      </w:r>
      <w:r w:rsidRPr="007E5F38">
        <w:t xml:space="preserve">The students need to have a pencil and blank paper to take notes; it is not possible for students to go forward to the question page and come back before listening to the text and take notes. You should </w:t>
      </w:r>
      <w:r>
        <w:t>g</w:t>
      </w:r>
      <w:r w:rsidRPr="007E5F38">
        <w:t>o</w:t>
      </w:r>
      <w:r>
        <w:t xml:space="preserve"> </w:t>
      </w:r>
      <w:r w:rsidRPr="007E5F38">
        <w:t xml:space="preserve">to the questions page after you have finished listening and note taking. </w:t>
      </w:r>
      <w:r w:rsidR="00FE4D7A">
        <w:t>When you have finished “listening-1”, go to the page “listening-2”. It will not be possible to go back to the previous page “listening-1 page”</w:t>
      </w:r>
      <w:r w:rsidR="00CA3908">
        <w:t xml:space="preserve"> then.</w:t>
      </w:r>
      <w:r w:rsidR="00FE4D7A">
        <w:t xml:space="preserve"> </w:t>
      </w:r>
    </w:p>
    <w:p w14:paraId="7B53E44A" w14:textId="6E5A1B32" w:rsidR="00D81E5C" w:rsidRPr="00390F47" w:rsidRDefault="009B0A88" w:rsidP="00390F47">
      <w:pPr>
        <w:jc w:val="both"/>
        <w:rPr>
          <w:b/>
          <w:color w:val="FF0000"/>
        </w:rPr>
      </w:pPr>
      <w:r w:rsidRPr="009B0A88">
        <w:rPr>
          <w:b/>
          <w:color w:val="FF0000"/>
        </w:rPr>
        <w:t>•</w:t>
      </w:r>
      <w:r w:rsidRPr="009B0A88">
        <w:rPr>
          <w:b/>
          <w:color w:val="FF0000"/>
        </w:rPr>
        <w:tab/>
        <w:t>The Zoom link for the exam has been announced on Webonline.</w:t>
      </w:r>
    </w:p>
    <w:p w14:paraId="2C3E29A9" w14:textId="18DC71DF" w:rsidR="00D0111E" w:rsidRPr="007E5F38" w:rsidRDefault="00D0111E" w:rsidP="00D0111E">
      <w:pPr>
        <w:numPr>
          <w:ilvl w:val="0"/>
          <w:numId w:val="11"/>
        </w:numPr>
        <w:rPr>
          <w:rFonts w:cstheme="minorHAnsi"/>
        </w:rPr>
      </w:pPr>
      <w:r w:rsidRPr="007E5F38">
        <w:rPr>
          <w:rFonts w:cstheme="minorHAnsi"/>
        </w:rPr>
        <w:t>The steps to conduct this exam are as follows:</w:t>
      </w:r>
    </w:p>
    <w:p w14:paraId="67D0F649" w14:textId="06C9C728" w:rsidR="00D0111E" w:rsidRPr="007E5F38" w:rsidRDefault="00D0111E" w:rsidP="00D0111E">
      <w:pPr>
        <w:numPr>
          <w:ilvl w:val="1"/>
          <w:numId w:val="11"/>
        </w:numPr>
        <w:rPr>
          <w:rFonts w:cstheme="minorHAnsi"/>
        </w:rPr>
      </w:pPr>
      <w:r w:rsidRPr="007E5F38">
        <w:rPr>
          <w:rFonts w:cstheme="minorHAnsi"/>
          <w:b/>
          <w:bCs/>
        </w:rPr>
        <w:t>Step 1: </w:t>
      </w:r>
      <w:r w:rsidRPr="007E5F38">
        <w:rPr>
          <w:rFonts w:cstheme="minorHAnsi"/>
        </w:rPr>
        <w:t>The exam is to be proctored on </w:t>
      </w:r>
      <w:r w:rsidRPr="007E5F38">
        <w:rPr>
          <w:rFonts w:cstheme="minorHAnsi"/>
          <w:b/>
          <w:bCs/>
        </w:rPr>
        <w:t>Zoom</w:t>
      </w:r>
      <w:r w:rsidRPr="007E5F38">
        <w:rPr>
          <w:rFonts w:cstheme="minorHAnsi"/>
        </w:rPr>
        <w:t>; thus, students are to join the Zoom session via their mobile phones</w:t>
      </w:r>
      <w:r w:rsidR="00A10412">
        <w:rPr>
          <w:rFonts w:cstheme="minorHAnsi"/>
        </w:rPr>
        <w:t>/computers</w:t>
      </w:r>
      <w:r w:rsidRPr="007E5F38">
        <w:rPr>
          <w:rFonts w:cstheme="minorHAnsi"/>
        </w:rPr>
        <w:t>.</w:t>
      </w:r>
    </w:p>
    <w:p w14:paraId="56853535" w14:textId="79CC254C" w:rsidR="00D0111E" w:rsidRPr="007E5F38" w:rsidRDefault="00D0111E" w:rsidP="00D0111E">
      <w:pPr>
        <w:numPr>
          <w:ilvl w:val="1"/>
          <w:numId w:val="11"/>
        </w:numPr>
        <w:rPr>
          <w:rFonts w:cstheme="minorHAnsi"/>
        </w:rPr>
      </w:pPr>
      <w:r w:rsidRPr="007E5F38">
        <w:rPr>
          <w:rFonts w:cstheme="minorHAnsi"/>
          <w:b/>
          <w:bCs/>
        </w:rPr>
        <w:lastRenderedPageBreak/>
        <w:t>Step 2: </w:t>
      </w:r>
      <w:r w:rsidRPr="007E5F38">
        <w:rPr>
          <w:rFonts w:cstheme="minorHAnsi"/>
        </w:rPr>
        <w:t>The proctor records attendance</w:t>
      </w:r>
      <w:r w:rsidR="00633707">
        <w:rPr>
          <w:rFonts w:cstheme="minorHAnsi"/>
        </w:rPr>
        <w:t xml:space="preserve"> </w:t>
      </w:r>
      <w:r w:rsidR="00F73C2D">
        <w:rPr>
          <w:rFonts w:cstheme="minorHAnsi"/>
        </w:rPr>
        <w:t xml:space="preserve">using the student list and </w:t>
      </w:r>
      <w:r w:rsidR="00633707">
        <w:rPr>
          <w:rFonts w:cstheme="minorHAnsi"/>
        </w:rPr>
        <w:t>by taking “screen shot”</w:t>
      </w:r>
      <w:r w:rsidRPr="007E5F38">
        <w:rPr>
          <w:rFonts w:cstheme="minorHAnsi"/>
        </w:rPr>
        <w:t xml:space="preserve"> and informs students about exam rules and regulations.</w:t>
      </w:r>
    </w:p>
    <w:p w14:paraId="4F571CF4" w14:textId="77777777" w:rsidR="00D0111E" w:rsidRPr="007E5F38" w:rsidRDefault="00D0111E" w:rsidP="00D0111E">
      <w:pPr>
        <w:numPr>
          <w:ilvl w:val="1"/>
          <w:numId w:val="11"/>
        </w:numPr>
        <w:rPr>
          <w:rFonts w:cstheme="minorHAnsi"/>
        </w:rPr>
      </w:pPr>
      <w:r w:rsidRPr="007E5F38">
        <w:rPr>
          <w:rFonts w:cstheme="minorHAnsi"/>
          <w:b/>
          <w:bCs/>
        </w:rPr>
        <w:t>Step 3: </w:t>
      </w:r>
      <w:r w:rsidRPr="007E5F38">
        <w:rPr>
          <w:rFonts w:cstheme="minorHAnsi"/>
        </w:rPr>
        <w:t>Students run </w:t>
      </w:r>
      <w:r w:rsidRPr="007E5F38">
        <w:rPr>
          <w:rFonts w:cstheme="minorHAnsi"/>
          <w:b/>
          <w:bCs/>
        </w:rPr>
        <w:t>Safe Exam Browser </w:t>
      </w:r>
      <w:r w:rsidRPr="007E5F38">
        <w:rPr>
          <w:rFonts w:cstheme="minorHAnsi"/>
        </w:rPr>
        <w:t>and log in at </w:t>
      </w:r>
      <w:hyperlink r:id="rId6" w:history="1">
        <w:r w:rsidRPr="007E5F38">
          <w:rPr>
            <w:rStyle w:val="Kpr"/>
            <w:rFonts w:cstheme="minorHAnsi"/>
            <w:color w:val="auto"/>
          </w:rPr>
          <w:t>https://webonline.cankaya.edu.tr/</w:t>
        </w:r>
      </w:hyperlink>
      <w:r w:rsidRPr="007E5F38">
        <w:rPr>
          <w:rFonts w:cstheme="minorHAnsi"/>
        </w:rPr>
        <w:t>.</w:t>
      </w:r>
    </w:p>
    <w:p w14:paraId="5BFE894A" w14:textId="77777777" w:rsidR="00D0111E" w:rsidRPr="007E5F38" w:rsidRDefault="00D0111E" w:rsidP="00D0111E">
      <w:pPr>
        <w:numPr>
          <w:ilvl w:val="2"/>
          <w:numId w:val="11"/>
        </w:numPr>
        <w:tabs>
          <w:tab w:val="clear" w:pos="2160"/>
        </w:tabs>
        <w:ind w:left="1418"/>
        <w:rPr>
          <w:rFonts w:cstheme="minorHAnsi"/>
        </w:rPr>
      </w:pPr>
      <w:r w:rsidRPr="007E5F38">
        <w:rPr>
          <w:rFonts w:cstheme="minorHAnsi"/>
          <w:b/>
          <w:bCs/>
        </w:rPr>
        <w:t>Step 4: </w:t>
      </w:r>
      <w:r w:rsidRPr="007E5F38">
        <w:rPr>
          <w:rFonts w:cstheme="minorHAnsi"/>
        </w:rPr>
        <w:t>Students answer questions and submit answers before the allocated time ends.</w:t>
      </w:r>
    </w:p>
    <w:p w14:paraId="622DB5B1" w14:textId="509A28FC" w:rsidR="00D0111E" w:rsidRPr="007E5F38" w:rsidRDefault="00D0111E" w:rsidP="00D0111E">
      <w:pPr>
        <w:numPr>
          <w:ilvl w:val="2"/>
          <w:numId w:val="11"/>
        </w:numPr>
        <w:tabs>
          <w:tab w:val="clear" w:pos="2160"/>
        </w:tabs>
        <w:ind w:left="1418"/>
        <w:rPr>
          <w:rFonts w:cstheme="minorHAnsi"/>
        </w:rPr>
      </w:pPr>
      <w:r w:rsidRPr="007E5F38">
        <w:rPr>
          <w:rFonts w:cstheme="minorHAnsi"/>
          <w:b/>
          <w:bCs/>
        </w:rPr>
        <w:t>Step 5:</w:t>
      </w:r>
      <w:r w:rsidRPr="007E5F38">
        <w:rPr>
          <w:rFonts w:cstheme="minorHAnsi"/>
        </w:rPr>
        <w:t> Students will close </w:t>
      </w:r>
      <w:r w:rsidRPr="007E5F38">
        <w:rPr>
          <w:rFonts w:cstheme="minorHAnsi"/>
          <w:b/>
          <w:bCs/>
        </w:rPr>
        <w:t>Safe Exam Browser</w:t>
      </w:r>
      <w:r w:rsidRPr="007E5F38">
        <w:rPr>
          <w:rFonts w:cstheme="minorHAnsi"/>
        </w:rPr>
        <w:t> and leave the </w:t>
      </w:r>
      <w:r w:rsidRPr="007E5F38">
        <w:rPr>
          <w:rFonts w:cstheme="minorHAnsi"/>
          <w:b/>
          <w:bCs/>
        </w:rPr>
        <w:t>Zoom</w:t>
      </w:r>
      <w:r w:rsidRPr="007E5F38">
        <w:rPr>
          <w:rFonts w:cstheme="minorHAnsi"/>
        </w:rPr>
        <w:t> session only upon being informed by the proctor.</w:t>
      </w:r>
    </w:p>
    <w:p w14:paraId="0EA02052" w14:textId="77777777" w:rsidR="00D0111E" w:rsidRPr="007E5F38" w:rsidRDefault="00D0111E" w:rsidP="00D0111E">
      <w:pPr>
        <w:numPr>
          <w:ilvl w:val="0"/>
          <w:numId w:val="12"/>
        </w:numPr>
        <w:rPr>
          <w:rFonts w:cstheme="minorHAnsi"/>
        </w:rPr>
      </w:pPr>
      <w:r w:rsidRPr="007E5F38">
        <w:rPr>
          <w:rFonts w:cstheme="minorHAnsi"/>
        </w:rPr>
        <w:t>Students are to keep in mind the following:</w:t>
      </w:r>
    </w:p>
    <w:p w14:paraId="3004952D" w14:textId="77777777" w:rsidR="00D0111E" w:rsidRPr="007E5F38" w:rsidRDefault="00D0111E" w:rsidP="00D0111E">
      <w:pPr>
        <w:numPr>
          <w:ilvl w:val="1"/>
          <w:numId w:val="12"/>
        </w:numPr>
        <w:rPr>
          <w:rFonts w:cstheme="minorHAnsi"/>
        </w:rPr>
      </w:pPr>
      <w:r w:rsidRPr="007E5F38">
        <w:rPr>
          <w:rFonts w:cstheme="minorHAnsi"/>
        </w:rPr>
        <w:t>As the exam is to take place on </w:t>
      </w:r>
      <w:r w:rsidRPr="007E5F38">
        <w:rPr>
          <w:rFonts w:cstheme="minorHAnsi"/>
          <w:b/>
          <w:bCs/>
        </w:rPr>
        <w:t>Safe Exam Browser</w:t>
      </w:r>
      <w:r w:rsidRPr="007E5F38">
        <w:rPr>
          <w:rFonts w:cstheme="minorHAnsi"/>
        </w:rPr>
        <w:t>, students are to ensure that </w:t>
      </w:r>
      <w:r w:rsidRPr="007E5F38">
        <w:rPr>
          <w:rFonts w:cstheme="minorHAnsi"/>
          <w:b/>
          <w:bCs/>
        </w:rPr>
        <w:t>Safe Exam Browser </w:t>
      </w:r>
      <w:r w:rsidRPr="007E5F38">
        <w:rPr>
          <w:rFonts w:cstheme="minorHAnsi"/>
        </w:rPr>
        <w:t>works properly </w:t>
      </w:r>
      <w:r w:rsidRPr="007E5F38">
        <w:rPr>
          <w:rFonts w:cstheme="minorHAnsi"/>
          <w:b/>
          <w:bCs/>
        </w:rPr>
        <w:t>at the</w:t>
      </w:r>
      <w:r w:rsidRPr="007E5F38">
        <w:rPr>
          <w:rFonts w:cstheme="minorHAnsi"/>
        </w:rPr>
        <w:t> </w:t>
      </w:r>
      <w:r w:rsidRPr="007E5F38">
        <w:rPr>
          <w:rFonts w:cstheme="minorHAnsi"/>
          <w:b/>
          <w:bCs/>
        </w:rPr>
        <w:t>latest two days</w:t>
      </w:r>
      <w:r w:rsidRPr="007E5F38">
        <w:rPr>
          <w:rFonts w:cstheme="minorHAnsi"/>
        </w:rPr>
        <w:t> prior to the day of the exam.</w:t>
      </w:r>
    </w:p>
    <w:p w14:paraId="15968F13" w14:textId="60492479" w:rsidR="00D0111E" w:rsidRPr="007E5F38" w:rsidRDefault="00D0111E" w:rsidP="00D0111E">
      <w:pPr>
        <w:numPr>
          <w:ilvl w:val="1"/>
          <w:numId w:val="12"/>
        </w:numPr>
        <w:rPr>
          <w:rFonts w:cstheme="minorHAnsi"/>
        </w:rPr>
      </w:pPr>
      <w:r w:rsidRPr="007E5F38">
        <w:rPr>
          <w:rFonts w:cstheme="minorHAnsi"/>
        </w:rPr>
        <w:t>On Zoom, the </w:t>
      </w:r>
      <w:r w:rsidRPr="007E5F38">
        <w:rPr>
          <w:rFonts w:cstheme="minorHAnsi"/>
          <w:b/>
          <w:bCs/>
        </w:rPr>
        <w:t>display name is to be identical to the student’s real name</w:t>
      </w:r>
      <w:r w:rsidRPr="007E5F38">
        <w:rPr>
          <w:rFonts w:cstheme="minorHAnsi"/>
        </w:rPr>
        <w:t>. This is the student’s sole responsibility in case there are any issues regarding this matter.</w:t>
      </w:r>
    </w:p>
    <w:p w14:paraId="4BFB9807" w14:textId="77777777" w:rsidR="00D0111E" w:rsidRPr="007E5F38" w:rsidRDefault="00D0111E" w:rsidP="009C35F8">
      <w:pPr>
        <w:spacing w:after="0" w:line="240" w:lineRule="auto"/>
        <w:rPr>
          <w:rFonts w:cstheme="minorHAnsi"/>
        </w:rPr>
      </w:pPr>
      <w:r w:rsidRPr="007E5F38">
        <w:rPr>
          <w:rFonts w:cstheme="minorHAnsi"/>
        </w:rPr>
        <w:t>We wish you the best of luck.</w:t>
      </w:r>
    </w:p>
    <w:p w14:paraId="0E04335E" w14:textId="77777777" w:rsidR="00D0111E" w:rsidRPr="007E5F38" w:rsidRDefault="00D0111E" w:rsidP="009C35F8">
      <w:pPr>
        <w:spacing w:after="0" w:line="240" w:lineRule="auto"/>
        <w:rPr>
          <w:rFonts w:cstheme="minorHAnsi"/>
        </w:rPr>
      </w:pPr>
      <w:r w:rsidRPr="007E5F38">
        <w:rPr>
          <w:rFonts w:cstheme="minorHAnsi"/>
        </w:rPr>
        <w:t>Çankaya University</w:t>
      </w:r>
    </w:p>
    <w:p w14:paraId="4A124F83" w14:textId="522248DE" w:rsidR="00056F06" w:rsidRPr="007E5F38" w:rsidRDefault="00D0111E" w:rsidP="009C35F8">
      <w:pPr>
        <w:spacing w:after="0" w:line="240" w:lineRule="auto"/>
        <w:rPr>
          <w:rFonts w:cstheme="minorHAnsi"/>
        </w:rPr>
      </w:pPr>
      <w:r w:rsidRPr="007E5F38">
        <w:rPr>
          <w:rFonts w:cstheme="minorHAnsi"/>
        </w:rPr>
        <w:t>Modern Languages Unit</w:t>
      </w:r>
    </w:p>
    <w:sectPr w:rsidR="00056F06" w:rsidRPr="007E5F38" w:rsidSect="00934F39">
      <w:pgSz w:w="12240" w:h="15840"/>
      <w:pgMar w:top="567" w:right="61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291"/>
    <w:multiLevelType w:val="multilevel"/>
    <w:tmpl w:val="B15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26DA0"/>
    <w:multiLevelType w:val="hybridMultilevel"/>
    <w:tmpl w:val="B740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A634F"/>
    <w:multiLevelType w:val="hybridMultilevel"/>
    <w:tmpl w:val="4BC0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FB9"/>
    <w:multiLevelType w:val="hybridMultilevel"/>
    <w:tmpl w:val="6018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DDB"/>
    <w:multiLevelType w:val="multilevel"/>
    <w:tmpl w:val="C16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D2D42"/>
    <w:multiLevelType w:val="hybridMultilevel"/>
    <w:tmpl w:val="A6FE0E0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E63DD4"/>
    <w:multiLevelType w:val="multilevel"/>
    <w:tmpl w:val="7B1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10A36"/>
    <w:multiLevelType w:val="hybridMultilevel"/>
    <w:tmpl w:val="DF869B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56A"/>
    <w:multiLevelType w:val="multilevel"/>
    <w:tmpl w:val="01B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B7084"/>
    <w:multiLevelType w:val="hybridMultilevel"/>
    <w:tmpl w:val="2CC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E2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2214E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3B78E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6AC469E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20D4"/>
    <w:multiLevelType w:val="multilevel"/>
    <w:tmpl w:val="287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F7392"/>
    <w:multiLevelType w:val="hybridMultilevel"/>
    <w:tmpl w:val="D50CD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1EE6"/>
    <w:multiLevelType w:val="hybridMultilevel"/>
    <w:tmpl w:val="5F8E65BE"/>
    <w:lvl w:ilvl="0" w:tplc="AFB8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15B44"/>
    <w:multiLevelType w:val="hybridMultilevel"/>
    <w:tmpl w:val="33A0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331EC"/>
    <w:multiLevelType w:val="hybridMultilevel"/>
    <w:tmpl w:val="D6C246F4"/>
    <w:lvl w:ilvl="0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DEC57EA"/>
    <w:multiLevelType w:val="hybridMultilevel"/>
    <w:tmpl w:val="E780B3FA"/>
    <w:lvl w:ilvl="0" w:tplc="041F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6" w15:restartNumberingAfterBreak="0">
    <w:nsid w:val="7827497A"/>
    <w:multiLevelType w:val="hybridMultilevel"/>
    <w:tmpl w:val="261A2E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85"/>
    <w:rsid w:val="00056F06"/>
    <w:rsid w:val="000B015E"/>
    <w:rsid w:val="000B4385"/>
    <w:rsid w:val="00104532"/>
    <w:rsid w:val="00105EB5"/>
    <w:rsid w:val="00141422"/>
    <w:rsid w:val="00186A2D"/>
    <w:rsid w:val="00203FE1"/>
    <w:rsid w:val="00250532"/>
    <w:rsid w:val="00285F3C"/>
    <w:rsid w:val="002C358C"/>
    <w:rsid w:val="00307369"/>
    <w:rsid w:val="00390F47"/>
    <w:rsid w:val="00392DCF"/>
    <w:rsid w:val="0039605C"/>
    <w:rsid w:val="003F749E"/>
    <w:rsid w:val="00434EB9"/>
    <w:rsid w:val="00437DAC"/>
    <w:rsid w:val="004C0B18"/>
    <w:rsid w:val="00501169"/>
    <w:rsid w:val="00536C50"/>
    <w:rsid w:val="0055330C"/>
    <w:rsid w:val="0055734F"/>
    <w:rsid w:val="006159E7"/>
    <w:rsid w:val="00633707"/>
    <w:rsid w:val="0068329D"/>
    <w:rsid w:val="007A0FE2"/>
    <w:rsid w:val="007A5B3F"/>
    <w:rsid w:val="007E5F38"/>
    <w:rsid w:val="008019E0"/>
    <w:rsid w:val="00834C3D"/>
    <w:rsid w:val="00856756"/>
    <w:rsid w:val="008866C9"/>
    <w:rsid w:val="0089034B"/>
    <w:rsid w:val="00892971"/>
    <w:rsid w:val="008A3B53"/>
    <w:rsid w:val="008C3F5D"/>
    <w:rsid w:val="00905D7A"/>
    <w:rsid w:val="00934F39"/>
    <w:rsid w:val="00973F36"/>
    <w:rsid w:val="009B0A88"/>
    <w:rsid w:val="009B31C0"/>
    <w:rsid w:val="009B475E"/>
    <w:rsid w:val="009B4CBE"/>
    <w:rsid w:val="009C35F8"/>
    <w:rsid w:val="00A10412"/>
    <w:rsid w:val="00A707FC"/>
    <w:rsid w:val="00B66CAD"/>
    <w:rsid w:val="00B720E5"/>
    <w:rsid w:val="00B84D43"/>
    <w:rsid w:val="00B91D7C"/>
    <w:rsid w:val="00BA3E5B"/>
    <w:rsid w:val="00C243A4"/>
    <w:rsid w:val="00C846A5"/>
    <w:rsid w:val="00C96EE1"/>
    <w:rsid w:val="00CA3908"/>
    <w:rsid w:val="00CE47E1"/>
    <w:rsid w:val="00CF1854"/>
    <w:rsid w:val="00CF530E"/>
    <w:rsid w:val="00D0111E"/>
    <w:rsid w:val="00D50256"/>
    <w:rsid w:val="00D61A70"/>
    <w:rsid w:val="00D628D6"/>
    <w:rsid w:val="00D81E5C"/>
    <w:rsid w:val="00DF3D56"/>
    <w:rsid w:val="00E05E65"/>
    <w:rsid w:val="00E1084D"/>
    <w:rsid w:val="00E36EF8"/>
    <w:rsid w:val="00EF5CB6"/>
    <w:rsid w:val="00EF61E6"/>
    <w:rsid w:val="00F470B3"/>
    <w:rsid w:val="00F73C2D"/>
    <w:rsid w:val="00F752D6"/>
    <w:rsid w:val="00F94560"/>
    <w:rsid w:val="00FA0C9F"/>
    <w:rsid w:val="00FA65C5"/>
    <w:rsid w:val="00FB6F0E"/>
    <w:rsid w:val="00FE4D7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F11"/>
  <w15:chartTrackingRefBased/>
  <w15:docId w15:val="{BBD3BC23-9397-41FF-BA04-69B5EC6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D011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F06"/>
    <w:pPr>
      <w:ind w:left="720"/>
      <w:contextualSpacing/>
    </w:pPr>
  </w:style>
  <w:style w:type="paragraph" w:styleId="AralkYok">
    <w:name w:val="No Spacing"/>
    <w:uiPriority w:val="1"/>
    <w:qFormat/>
    <w:rsid w:val="00EF61E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0116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47E1"/>
    <w:rPr>
      <w:color w:val="605E5C"/>
      <w:shd w:val="clear" w:color="auto" w:fill="E1DFDD"/>
    </w:rPr>
  </w:style>
  <w:style w:type="character" w:customStyle="1" w:styleId="Balk6Char">
    <w:name w:val="Başlık 6 Char"/>
    <w:basedOn w:val="VarsaylanParagrafYazTipi"/>
    <w:link w:val="Balk6"/>
    <w:uiPriority w:val="9"/>
    <w:rsid w:val="00D0111E"/>
    <w:rPr>
      <w:rFonts w:ascii="Times New Roman" w:eastAsia="Times New Roman" w:hAnsi="Times New Roman" w:cs="Times New Roman"/>
      <w:b/>
      <w:bCs/>
      <w:sz w:val="15"/>
      <w:szCs w:val="15"/>
      <w:lang w:val="tr-TR" w:eastAsia="tr-TR"/>
    </w:rPr>
  </w:style>
  <w:style w:type="table" w:styleId="TabloKlavuzu">
    <w:name w:val="Table Grid"/>
    <w:basedOn w:val="NormalTablo"/>
    <w:uiPriority w:val="39"/>
    <w:rsid w:val="00C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A0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0F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0F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0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0F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online.cankaya.edu.tr/" TargetMode="External"/><Relationship Id="rId5" Type="http://schemas.openxmlformats.org/officeDocument/2006/relationships/hyperlink" Target="https://webonline.canka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Akdemir</dc:creator>
  <cp:keywords/>
  <dc:description/>
  <cp:lastModifiedBy>Mustafa Güneş</cp:lastModifiedBy>
  <cp:revision>3</cp:revision>
  <dcterms:created xsi:type="dcterms:W3CDTF">2021-06-14T19:31:00Z</dcterms:created>
  <dcterms:modified xsi:type="dcterms:W3CDTF">2021-06-15T09:37:00Z</dcterms:modified>
</cp:coreProperties>
</file>